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F6A1D" w14:textId="627D3C80" w:rsidR="00CC74BA" w:rsidRPr="00A16621" w:rsidRDefault="00A108B1" w:rsidP="00FF07DF">
      <w:pPr>
        <w:spacing w:before="120" w:after="120" w:line="240" w:lineRule="auto"/>
        <w:jc w:val="center"/>
        <w:rPr>
          <w:rFonts w:ascii="Bookman Old Style" w:hAnsi="Bookman Old Style"/>
          <w:b/>
          <w:sz w:val="24"/>
          <w:szCs w:val="24"/>
        </w:rPr>
      </w:pPr>
      <w:r w:rsidRPr="00A16621">
        <w:rPr>
          <w:rFonts w:ascii="Bookman Old Style" w:hAnsi="Bookman Old Style"/>
          <w:b/>
          <w:sz w:val="24"/>
          <w:szCs w:val="24"/>
        </w:rPr>
        <w:t xml:space="preserve">ESTUDO TÉCNICO PRELIMINAR </w:t>
      </w:r>
      <w:r w:rsidRPr="00A16621">
        <w:rPr>
          <w:rFonts w:ascii="Bookman Old Style" w:hAnsi="Bookman Old Style"/>
          <w:b/>
          <w:color w:val="FF0000"/>
          <w:sz w:val="24"/>
          <w:szCs w:val="24"/>
        </w:rPr>
        <w:t>XXX</w:t>
      </w:r>
      <w:r w:rsidRPr="00A16621">
        <w:rPr>
          <w:rFonts w:ascii="Bookman Old Style" w:hAnsi="Bookman Old Style"/>
          <w:b/>
          <w:sz w:val="24"/>
          <w:szCs w:val="24"/>
        </w:rPr>
        <w:t>/2024</w:t>
      </w:r>
    </w:p>
    <w:p w14:paraId="20F685EC"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2C7C68BB"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3BCA980A" w14:textId="460E0DF3" w:rsidR="00CC74BA" w:rsidRPr="00A16621" w:rsidRDefault="00A108B1"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1. INFORMAÇÕES BÁSICAS </w:t>
      </w:r>
    </w:p>
    <w:p w14:paraId="663783C2"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Número do processo: </w:t>
      </w:r>
    </w:p>
    <w:p w14:paraId="7AC6984B"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2FCD67E3" w14:textId="5D5A5478" w:rsidR="00CC74BA" w:rsidRPr="00A16621" w:rsidRDefault="00A108B1"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2. DESCRIÇÃO DA NECESSIDADE </w:t>
      </w:r>
    </w:p>
    <w:p w14:paraId="3DE8D346" w14:textId="77777777" w:rsidR="00721B99" w:rsidRPr="00A16621" w:rsidRDefault="00721B99"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 xml:space="preserve">Há algum tempo tem se falado sobre o uso da inteligência artificial como potenciais fontes de pesquisa e auxiliares na produção de conteúdo, o que foi potencializado com o recente lançamento da ferramenta </w:t>
      </w:r>
      <w:proofErr w:type="spellStart"/>
      <w:r w:rsidRPr="00A16621">
        <w:rPr>
          <w:rFonts w:ascii="Bookman Old Style" w:hAnsi="Bookman Old Style"/>
          <w:bCs/>
          <w:sz w:val="24"/>
          <w:szCs w:val="24"/>
        </w:rPr>
        <w:t>ChatGPT</w:t>
      </w:r>
      <w:proofErr w:type="spellEnd"/>
      <w:r w:rsidRPr="00A16621">
        <w:rPr>
          <w:rFonts w:ascii="Bookman Old Style" w:hAnsi="Bookman Old Style"/>
          <w:bCs/>
          <w:sz w:val="24"/>
          <w:szCs w:val="24"/>
        </w:rPr>
        <w:t xml:space="preserve">. </w:t>
      </w:r>
    </w:p>
    <w:p w14:paraId="59A67EC8" w14:textId="69F6797D" w:rsidR="00FE142F" w:rsidRPr="00A16621" w:rsidRDefault="00721B99"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E, nesse sentido, o</w:t>
      </w:r>
      <w:r w:rsidR="00734452" w:rsidRPr="00A16621">
        <w:rPr>
          <w:rFonts w:ascii="Bookman Old Style" w:hAnsi="Bookman Old Style"/>
          <w:bCs/>
          <w:sz w:val="24"/>
          <w:szCs w:val="24"/>
        </w:rPr>
        <w:t xml:space="preserve">s agentes públicos não podem estar alheios aos avanços tecnológicos e às ferramentas que podem contribuir para a celeridade e assertividade de atos, decisões e processos administrativos. </w:t>
      </w:r>
    </w:p>
    <w:p w14:paraId="25DBE6AB" w14:textId="1F3AA150" w:rsidR="00BE2D81" w:rsidRPr="00A16621" w:rsidRDefault="00734452"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 xml:space="preserve">A </w:t>
      </w:r>
      <w:r w:rsidR="00721B99" w:rsidRPr="00A16621">
        <w:rPr>
          <w:rFonts w:ascii="Bookman Old Style" w:hAnsi="Bookman Old Style"/>
          <w:bCs/>
          <w:sz w:val="24"/>
          <w:szCs w:val="24"/>
        </w:rPr>
        <w:t>utilização, pela</w:t>
      </w:r>
      <w:r w:rsidRPr="00A16621">
        <w:rPr>
          <w:rFonts w:ascii="Bookman Old Style" w:hAnsi="Bookman Old Style"/>
          <w:bCs/>
          <w:sz w:val="24"/>
          <w:szCs w:val="24"/>
        </w:rPr>
        <w:t xml:space="preserve"> Administração Pública</w:t>
      </w:r>
      <w:r w:rsidR="00721B99" w:rsidRPr="00A16621">
        <w:rPr>
          <w:rFonts w:ascii="Bookman Old Style" w:hAnsi="Bookman Old Style"/>
          <w:bCs/>
          <w:sz w:val="24"/>
          <w:szCs w:val="24"/>
        </w:rPr>
        <w:t>, d</w:t>
      </w:r>
      <w:r w:rsidRPr="00A16621">
        <w:rPr>
          <w:rFonts w:ascii="Bookman Old Style" w:hAnsi="Bookman Old Style"/>
          <w:bCs/>
          <w:sz w:val="24"/>
          <w:szCs w:val="24"/>
        </w:rPr>
        <w:t>estes recursos</w:t>
      </w:r>
      <w:r w:rsidR="005F22B7" w:rsidRPr="00A16621">
        <w:rPr>
          <w:rFonts w:ascii="Bookman Old Style" w:hAnsi="Bookman Old Style"/>
          <w:bCs/>
          <w:sz w:val="24"/>
          <w:szCs w:val="24"/>
        </w:rPr>
        <w:t>,</w:t>
      </w:r>
      <w:r w:rsidRPr="00A16621">
        <w:rPr>
          <w:rFonts w:ascii="Bookman Old Style" w:hAnsi="Bookman Old Style"/>
          <w:bCs/>
          <w:sz w:val="24"/>
          <w:szCs w:val="24"/>
        </w:rPr>
        <w:t xml:space="preserve"> em su</w:t>
      </w:r>
      <w:r w:rsidR="00FE142F" w:rsidRPr="00A16621">
        <w:rPr>
          <w:rFonts w:ascii="Bookman Old Style" w:hAnsi="Bookman Old Style"/>
          <w:bCs/>
          <w:sz w:val="24"/>
          <w:szCs w:val="24"/>
        </w:rPr>
        <w:t>a</w:t>
      </w:r>
      <w:r w:rsidRPr="00A16621">
        <w:rPr>
          <w:rFonts w:ascii="Bookman Old Style" w:hAnsi="Bookman Old Style"/>
          <w:bCs/>
          <w:sz w:val="24"/>
          <w:szCs w:val="24"/>
        </w:rPr>
        <w:t>s</w:t>
      </w:r>
      <w:r w:rsidR="00FE142F" w:rsidRPr="00A16621">
        <w:rPr>
          <w:rFonts w:ascii="Bookman Old Style" w:hAnsi="Bookman Old Style"/>
          <w:bCs/>
          <w:sz w:val="24"/>
          <w:szCs w:val="24"/>
        </w:rPr>
        <w:t xml:space="preserve"> atividades administrativas</w:t>
      </w:r>
      <w:r w:rsidR="005F22B7" w:rsidRPr="00A16621">
        <w:rPr>
          <w:rFonts w:ascii="Bookman Old Style" w:hAnsi="Bookman Old Style"/>
          <w:bCs/>
          <w:sz w:val="24"/>
          <w:szCs w:val="24"/>
        </w:rPr>
        <w:t>,</w:t>
      </w:r>
      <w:r w:rsidR="00FE142F" w:rsidRPr="00A16621">
        <w:rPr>
          <w:rFonts w:ascii="Bookman Old Style" w:hAnsi="Bookman Old Style"/>
          <w:bCs/>
          <w:sz w:val="24"/>
          <w:szCs w:val="24"/>
        </w:rPr>
        <w:t xml:space="preserve"> </w:t>
      </w:r>
      <w:r w:rsidRPr="00A16621">
        <w:rPr>
          <w:rFonts w:ascii="Bookman Old Style" w:hAnsi="Bookman Old Style"/>
          <w:bCs/>
          <w:sz w:val="24"/>
          <w:szCs w:val="24"/>
        </w:rPr>
        <w:t xml:space="preserve">é uma possível solução para </w:t>
      </w:r>
      <w:r w:rsidR="00FE142F" w:rsidRPr="00A16621">
        <w:rPr>
          <w:rFonts w:ascii="Bookman Old Style" w:hAnsi="Bookman Old Style"/>
          <w:bCs/>
          <w:sz w:val="24"/>
          <w:szCs w:val="24"/>
        </w:rPr>
        <w:t>melhorar a eficiência e até mesmo a assertividade dos atos administrativos</w:t>
      </w:r>
      <w:r w:rsidRPr="00A16621">
        <w:rPr>
          <w:rFonts w:ascii="Bookman Old Style" w:hAnsi="Bookman Old Style"/>
          <w:bCs/>
          <w:sz w:val="24"/>
          <w:szCs w:val="24"/>
        </w:rPr>
        <w:t xml:space="preserve">, mitigando </w:t>
      </w:r>
      <w:r w:rsidR="005F22B7" w:rsidRPr="00A16621">
        <w:rPr>
          <w:rFonts w:ascii="Bookman Old Style" w:hAnsi="Bookman Old Style"/>
          <w:bCs/>
          <w:sz w:val="24"/>
          <w:szCs w:val="24"/>
        </w:rPr>
        <w:t xml:space="preserve">erros, bem como o </w:t>
      </w:r>
      <w:r w:rsidRPr="00A16621">
        <w:rPr>
          <w:rFonts w:ascii="Bookman Old Style" w:hAnsi="Bookman Old Style"/>
          <w:bCs/>
          <w:sz w:val="24"/>
          <w:szCs w:val="24"/>
        </w:rPr>
        <w:t>gargalo</w:t>
      </w:r>
      <w:r w:rsidR="005F22B7" w:rsidRPr="00A16621">
        <w:rPr>
          <w:rFonts w:ascii="Bookman Old Style" w:hAnsi="Bookman Old Style"/>
          <w:bCs/>
          <w:sz w:val="24"/>
          <w:szCs w:val="24"/>
        </w:rPr>
        <w:t>,</w:t>
      </w:r>
      <w:r w:rsidRPr="00A16621">
        <w:rPr>
          <w:rFonts w:ascii="Bookman Old Style" w:hAnsi="Bookman Old Style"/>
          <w:bCs/>
          <w:sz w:val="24"/>
          <w:szCs w:val="24"/>
        </w:rPr>
        <w:t xml:space="preserve"> principalmente no setor de contratos e licitações que está sempre sobrecarregado. </w:t>
      </w:r>
    </w:p>
    <w:p w14:paraId="33BC2BF1" w14:textId="6713F1A6" w:rsidR="007F3314" w:rsidRPr="00A16621" w:rsidRDefault="007F3314"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 xml:space="preserve">Nesse sentido, considerando </w:t>
      </w:r>
      <w:r w:rsidR="005F22B7" w:rsidRPr="00A16621">
        <w:rPr>
          <w:rFonts w:ascii="Bookman Old Style" w:hAnsi="Bookman Old Style"/>
          <w:bCs/>
          <w:sz w:val="24"/>
          <w:szCs w:val="24"/>
        </w:rPr>
        <w:t>que a</w:t>
      </w:r>
      <w:r w:rsidRPr="00A16621">
        <w:rPr>
          <w:rFonts w:ascii="Bookman Old Style" w:hAnsi="Bookman Old Style"/>
          <w:bCs/>
          <w:sz w:val="24"/>
          <w:szCs w:val="24"/>
        </w:rPr>
        <w:t xml:space="preserve"> inteligência artificial </w:t>
      </w:r>
      <w:r w:rsidR="005F22B7" w:rsidRPr="00A16621">
        <w:rPr>
          <w:rFonts w:ascii="Bookman Old Style" w:hAnsi="Bookman Old Style"/>
          <w:bCs/>
          <w:sz w:val="24"/>
          <w:szCs w:val="24"/>
        </w:rPr>
        <w:t>é uma potencial e promissora</w:t>
      </w:r>
      <w:r w:rsidRPr="00A16621">
        <w:rPr>
          <w:rFonts w:ascii="Bookman Old Style" w:hAnsi="Bookman Old Style"/>
          <w:bCs/>
          <w:sz w:val="24"/>
          <w:szCs w:val="24"/>
        </w:rPr>
        <w:t xml:space="preserve"> ferramenta de suporte à Administração Pública, o Grupo Negócios Públicos, mais uma vez inovando o mercado, lançou a </w:t>
      </w:r>
      <w:r w:rsidRPr="00A16621">
        <w:rPr>
          <w:rFonts w:ascii="Bookman Old Style" w:hAnsi="Bookman Old Style"/>
          <w:b/>
          <w:bCs/>
          <w:sz w:val="24"/>
          <w:szCs w:val="24"/>
        </w:rPr>
        <w:t xml:space="preserve">primeira e única </w:t>
      </w:r>
      <w:r w:rsidR="005F22B7" w:rsidRPr="00A16621">
        <w:rPr>
          <w:rFonts w:ascii="Bookman Old Style" w:hAnsi="Bookman Old Style"/>
          <w:b/>
          <w:bCs/>
          <w:sz w:val="24"/>
          <w:szCs w:val="24"/>
        </w:rPr>
        <w:t>solução</w:t>
      </w:r>
      <w:r w:rsidRPr="00A16621">
        <w:rPr>
          <w:rFonts w:ascii="Bookman Old Style" w:hAnsi="Bookman Old Style"/>
          <w:b/>
          <w:bCs/>
          <w:sz w:val="24"/>
          <w:szCs w:val="24"/>
        </w:rPr>
        <w:t xml:space="preserve"> de inteligência artificial especialista em contratação pública: a </w:t>
      </w:r>
      <w:proofErr w:type="spellStart"/>
      <w:r w:rsidR="00C23F03">
        <w:rPr>
          <w:rFonts w:ascii="Bookman Old Style" w:hAnsi="Bookman Old Style"/>
          <w:b/>
          <w:bCs/>
          <w:sz w:val="24"/>
          <w:szCs w:val="24"/>
        </w:rPr>
        <w:t>SollAi</w:t>
      </w:r>
      <w:proofErr w:type="spellEnd"/>
      <w:r w:rsidRPr="00A16621">
        <w:rPr>
          <w:rFonts w:ascii="Bookman Old Style" w:hAnsi="Bookman Old Style"/>
          <w:bCs/>
          <w:sz w:val="24"/>
          <w:szCs w:val="24"/>
        </w:rPr>
        <w:t xml:space="preserve">. </w:t>
      </w:r>
    </w:p>
    <w:p w14:paraId="3EC9F4BC" w14:textId="39BFBC58" w:rsidR="00644D5B" w:rsidRPr="00A16621" w:rsidRDefault="00644D5B"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 xml:space="preserve">A </w:t>
      </w:r>
      <w:proofErr w:type="spellStart"/>
      <w:r w:rsidR="00C23F03">
        <w:rPr>
          <w:rFonts w:ascii="Bookman Old Style" w:hAnsi="Bookman Old Style"/>
          <w:bCs/>
          <w:sz w:val="24"/>
          <w:szCs w:val="24"/>
        </w:rPr>
        <w:t>SollAi</w:t>
      </w:r>
      <w:proofErr w:type="spellEnd"/>
      <w:r w:rsidRPr="00A16621">
        <w:rPr>
          <w:rFonts w:ascii="Bookman Old Style" w:hAnsi="Bookman Old Style"/>
          <w:bCs/>
          <w:sz w:val="24"/>
          <w:szCs w:val="24"/>
        </w:rPr>
        <w:t xml:space="preserve"> é uma inteligência artificial criada para conversar com as pessoas. Nela, se tem o uso da tecnologia de Inteligência Artificial para entender o que você está dizendo e gerar uma resposta rápida, coerente e natural. </w:t>
      </w:r>
      <w:proofErr w:type="gramStart"/>
      <w:r w:rsidRPr="00A16621">
        <w:rPr>
          <w:rFonts w:ascii="Bookman Old Style" w:hAnsi="Bookman Old Style"/>
          <w:bCs/>
          <w:sz w:val="24"/>
          <w:szCs w:val="24"/>
        </w:rPr>
        <w:t>Inteligências Artificiais</w:t>
      </w:r>
      <w:proofErr w:type="gramEnd"/>
      <w:r w:rsidRPr="00A16621">
        <w:rPr>
          <w:rFonts w:ascii="Bookman Old Style" w:hAnsi="Bookman Old Style"/>
          <w:bCs/>
          <w:sz w:val="24"/>
          <w:szCs w:val="24"/>
        </w:rPr>
        <w:t xml:space="preserve"> como a </w:t>
      </w:r>
      <w:proofErr w:type="spellStart"/>
      <w:r w:rsidR="00C23F03">
        <w:rPr>
          <w:rFonts w:ascii="Bookman Old Style" w:hAnsi="Bookman Old Style"/>
          <w:bCs/>
          <w:sz w:val="24"/>
          <w:szCs w:val="24"/>
        </w:rPr>
        <w:t>SollAi</w:t>
      </w:r>
      <w:proofErr w:type="spellEnd"/>
      <w:r w:rsidRPr="00A16621">
        <w:rPr>
          <w:rFonts w:ascii="Bookman Old Style" w:hAnsi="Bookman Old Style"/>
          <w:bCs/>
          <w:sz w:val="24"/>
          <w:szCs w:val="24"/>
        </w:rPr>
        <w:t xml:space="preserve"> funcionam a partir de um treinamento feito por humanos. Esse treinamento é realizado com enormes quantidades de dados e informações por um período de tempo e quando o treinamento chega ao fim, a I</w:t>
      </w:r>
      <w:r w:rsidR="00D91F35" w:rsidRPr="00A16621">
        <w:rPr>
          <w:rFonts w:ascii="Bookman Old Style" w:hAnsi="Bookman Old Style"/>
          <w:bCs/>
          <w:sz w:val="24"/>
          <w:szCs w:val="24"/>
        </w:rPr>
        <w:t xml:space="preserve">nteligência </w:t>
      </w:r>
      <w:r w:rsidRPr="00A16621">
        <w:rPr>
          <w:rFonts w:ascii="Bookman Old Style" w:hAnsi="Bookman Old Style"/>
          <w:bCs/>
          <w:sz w:val="24"/>
          <w:szCs w:val="24"/>
        </w:rPr>
        <w:t>A</w:t>
      </w:r>
      <w:r w:rsidR="00D91F35" w:rsidRPr="00A16621">
        <w:rPr>
          <w:rFonts w:ascii="Bookman Old Style" w:hAnsi="Bookman Old Style"/>
          <w:bCs/>
          <w:sz w:val="24"/>
          <w:szCs w:val="24"/>
        </w:rPr>
        <w:t>rtificial</w:t>
      </w:r>
      <w:r w:rsidRPr="00A16621">
        <w:rPr>
          <w:rFonts w:ascii="Bookman Old Style" w:hAnsi="Bookman Old Style"/>
          <w:bCs/>
          <w:sz w:val="24"/>
          <w:szCs w:val="24"/>
        </w:rPr>
        <w:t xml:space="preserve"> se torna capaz de desenvolver resultados de respostas de forma a realmente conversar com você sobre o assunto que desejar.</w:t>
      </w:r>
    </w:p>
    <w:p w14:paraId="1583D4A4" w14:textId="7B3ADD29" w:rsidR="00644D5B" w:rsidRPr="00A16621" w:rsidRDefault="00644D5B"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 xml:space="preserve">No caso da </w:t>
      </w:r>
      <w:proofErr w:type="spellStart"/>
      <w:r w:rsidR="00C23F03">
        <w:rPr>
          <w:rFonts w:ascii="Bookman Old Style" w:hAnsi="Bookman Old Style"/>
          <w:bCs/>
          <w:sz w:val="24"/>
          <w:szCs w:val="24"/>
        </w:rPr>
        <w:t>SollAi</w:t>
      </w:r>
      <w:proofErr w:type="spellEnd"/>
      <w:r w:rsidRPr="00A16621">
        <w:rPr>
          <w:rFonts w:ascii="Bookman Old Style" w:hAnsi="Bookman Old Style"/>
          <w:bCs/>
          <w:sz w:val="24"/>
          <w:szCs w:val="24"/>
        </w:rPr>
        <w:t>, o treinamento já foi realizado e ela já está</w:t>
      </w:r>
      <w:r w:rsidR="00D91F35" w:rsidRPr="00A16621">
        <w:rPr>
          <w:rFonts w:ascii="Bookman Old Style" w:hAnsi="Bookman Old Style"/>
          <w:bCs/>
          <w:sz w:val="24"/>
          <w:szCs w:val="24"/>
        </w:rPr>
        <w:t xml:space="preserve"> a</w:t>
      </w:r>
      <w:r w:rsidRPr="00A16621">
        <w:rPr>
          <w:rFonts w:ascii="Bookman Old Style" w:hAnsi="Bookman Old Style"/>
          <w:bCs/>
          <w:sz w:val="24"/>
          <w:szCs w:val="24"/>
        </w:rPr>
        <w:t>pta a responder quaisquer perguntas sobre os assuntos de</w:t>
      </w:r>
      <w:r w:rsidR="00D91F35" w:rsidRPr="00A16621">
        <w:rPr>
          <w:rFonts w:ascii="Bookman Old Style" w:hAnsi="Bookman Old Style"/>
          <w:bCs/>
          <w:sz w:val="24"/>
          <w:szCs w:val="24"/>
        </w:rPr>
        <w:t xml:space="preserve"> </w:t>
      </w:r>
      <w:r w:rsidRPr="00A16621">
        <w:rPr>
          <w:rFonts w:ascii="Bookman Old Style" w:hAnsi="Bookman Old Style"/>
          <w:bCs/>
          <w:sz w:val="24"/>
          <w:szCs w:val="24"/>
        </w:rPr>
        <w:t>licitações de contratos e gestão p</w:t>
      </w:r>
      <w:r w:rsidR="00D91F35" w:rsidRPr="00A16621">
        <w:rPr>
          <w:rFonts w:ascii="Bookman Old Style" w:hAnsi="Bookman Old Style"/>
          <w:bCs/>
          <w:sz w:val="24"/>
          <w:szCs w:val="24"/>
        </w:rPr>
        <w:t>ú</w:t>
      </w:r>
      <w:r w:rsidRPr="00A16621">
        <w:rPr>
          <w:rFonts w:ascii="Bookman Old Style" w:hAnsi="Bookman Old Style"/>
          <w:bCs/>
          <w:sz w:val="24"/>
          <w:szCs w:val="24"/>
        </w:rPr>
        <w:t>blica!</w:t>
      </w:r>
    </w:p>
    <w:p w14:paraId="6D07A51C" w14:textId="62174480" w:rsidR="00490B69" w:rsidRPr="00A16621" w:rsidRDefault="00490B69"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 xml:space="preserve">Algumas vantagens do uso da </w:t>
      </w:r>
      <w:proofErr w:type="spellStart"/>
      <w:r w:rsidR="00C23F03">
        <w:rPr>
          <w:rFonts w:ascii="Bookman Old Style" w:hAnsi="Bookman Old Style"/>
          <w:bCs/>
          <w:sz w:val="24"/>
          <w:szCs w:val="24"/>
        </w:rPr>
        <w:t>SollAi</w:t>
      </w:r>
      <w:proofErr w:type="spellEnd"/>
      <w:r w:rsidRPr="00A16621">
        <w:rPr>
          <w:rFonts w:ascii="Bookman Old Style" w:hAnsi="Bookman Old Style"/>
          <w:bCs/>
          <w:sz w:val="24"/>
          <w:szCs w:val="24"/>
        </w:rPr>
        <w:t>:</w:t>
      </w:r>
    </w:p>
    <w:p w14:paraId="67CE23A7" w14:textId="25C0F7A1" w:rsidR="002C622C" w:rsidRPr="00A16621" w:rsidRDefault="00490B69" w:rsidP="00FF07DF">
      <w:pPr>
        <w:spacing w:before="120" w:after="120" w:line="240" w:lineRule="auto"/>
        <w:ind w:right="-568"/>
        <w:jc w:val="both"/>
        <w:rPr>
          <w:rFonts w:ascii="Bookman Old Style" w:hAnsi="Bookman Old Style"/>
          <w:bCs/>
          <w:sz w:val="24"/>
          <w:szCs w:val="24"/>
        </w:rPr>
      </w:pPr>
      <w:proofErr w:type="gramStart"/>
      <w:r w:rsidRPr="00A16621">
        <w:rPr>
          <w:rFonts w:ascii="Bookman Old Style" w:hAnsi="Bookman Old Style"/>
          <w:bCs/>
          <w:sz w:val="24"/>
          <w:szCs w:val="24"/>
        </w:rPr>
        <w:t>a) F</w:t>
      </w:r>
      <w:r w:rsidR="002C622C" w:rsidRPr="00A16621">
        <w:rPr>
          <w:rFonts w:ascii="Bookman Old Style" w:hAnsi="Bookman Old Style"/>
          <w:bCs/>
          <w:sz w:val="24"/>
          <w:szCs w:val="24"/>
        </w:rPr>
        <w:t>ornece</w:t>
      </w:r>
      <w:proofErr w:type="gramEnd"/>
      <w:r w:rsidR="002C622C" w:rsidRPr="00A16621">
        <w:rPr>
          <w:rFonts w:ascii="Bookman Old Style" w:hAnsi="Bookman Old Style"/>
          <w:bCs/>
          <w:sz w:val="24"/>
          <w:szCs w:val="24"/>
        </w:rPr>
        <w:t xml:space="preserve"> respostas rápidas e precisas</w:t>
      </w:r>
      <w:r w:rsidRPr="00A16621">
        <w:rPr>
          <w:rFonts w:ascii="Bookman Old Style" w:hAnsi="Bookman Old Style"/>
          <w:bCs/>
          <w:sz w:val="24"/>
          <w:szCs w:val="24"/>
        </w:rPr>
        <w:t>:</w:t>
      </w:r>
      <w:r w:rsidR="002C622C" w:rsidRPr="00A16621">
        <w:rPr>
          <w:rFonts w:ascii="Bookman Old Style" w:hAnsi="Bookman Old Style"/>
          <w:bCs/>
          <w:sz w:val="24"/>
          <w:szCs w:val="24"/>
        </w:rPr>
        <w:t xml:space="preserve"> Em um mundo onde o tempo é precioso, a </w:t>
      </w:r>
      <w:proofErr w:type="spellStart"/>
      <w:r w:rsidR="00C23F03">
        <w:rPr>
          <w:rFonts w:ascii="Bookman Old Style" w:hAnsi="Bookman Old Style"/>
          <w:bCs/>
          <w:sz w:val="24"/>
          <w:szCs w:val="24"/>
        </w:rPr>
        <w:t>SollAi</w:t>
      </w:r>
      <w:proofErr w:type="spellEnd"/>
      <w:r w:rsidR="002C622C" w:rsidRPr="00A16621">
        <w:rPr>
          <w:rFonts w:ascii="Bookman Old Style" w:hAnsi="Bookman Old Style"/>
          <w:bCs/>
          <w:sz w:val="24"/>
          <w:szCs w:val="24"/>
        </w:rPr>
        <w:t xml:space="preserve"> se destaca ao oferecer respostas</w:t>
      </w:r>
      <w:r w:rsidR="003D62CC" w:rsidRPr="00A16621">
        <w:rPr>
          <w:rFonts w:ascii="Bookman Old Style" w:hAnsi="Bookman Old Style"/>
          <w:bCs/>
          <w:sz w:val="24"/>
          <w:szCs w:val="24"/>
        </w:rPr>
        <w:t xml:space="preserve"> instantâneas às suas perguntas</w:t>
      </w:r>
      <w:r w:rsidR="002C622C" w:rsidRPr="00A16621">
        <w:rPr>
          <w:rFonts w:ascii="Bookman Old Style" w:hAnsi="Bookman Old Style"/>
          <w:bCs/>
          <w:sz w:val="24"/>
          <w:szCs w:val="24"/>
        </w:rPr>
        <w:t>, ganhando agilidade na tomada de decisões.</w:t>
      </w:r>
    </w:p>
    <w:p w14:paraId="2D4F30F4" w14:textId="5872C9D5" w:rsidR="002C622C" w:rsidRPr="00A16621" w:rsidRDefault="00490B69" w:rsidP="00FF07DF">
      <w:pPr>
        <w:spacing w:before="120" w:after="120" w:line="240" w:lineRule="auto"/>
        <w:ind w:right="-568"/>
        <w:jc w:val="both"/>
        <w:rPr>
          <w:rFonts w:ascii="Bookman Old Style" w:hAnsi="Bookman Old Style"/>
          <w:bCs/>
          <w:sz w:val="24"/>
          <w:szCs w:val="24"/>
        </w:rPr>
      </w:pPr>
      <w:proofErr w:type="gramStart"/>
      <w:r w:rsidRPr="00A16621">
        <w:rPr>
          <w:rFonts w:ascii="Bookman Old Style" w:hAnsi="Bookman Old Style"/>
          <w:bCs/>
          <w:sz w:val="24"/>
          <w:szCs w:val="24"/>
        </w:rPr>
        <w:t>b) P</w:t>
      </w:r>
      <w:r w:rsidR="002C622C" w:rsidRPr="00A16621">
        <w:rPr>
          <w:rFonts w:ascii="Bookman Old Style" w:hAnsi="Bookman Old Style"/>
          <w:bCs/>
          <w:sz w:val="24"/>
          <w:szCs w:val="24"/>
        </w:rPr>
        <w:t>ossui</w:t>
      </w:r>
      <w:proofErr w:type="gramEnd"/>
      <w:r w:rsidR="002C622C" w:rsidRPr="00A16621">
        <w:rPr>
          <w:rFonts w:ascii="Bookman Old Style" w:hAnsi="Bookman Old Style"/>
          <w:bCs/>
          <w:sz w:val="24"/>
          <w:szCs w:val="24"/>
        </w:rPr>
        <w:t xml:space="preserve"> textos bem definidos e amigáveis</w:t>
      </w:r>
      <w:r w:rsidRPr="00A16621">
        <w:rPr>
          <w:rFonts w:ascii="Bookman Old Style" w:hAnsi="Bookman Old Style"/>
          <w:bCs/>
          <w:sz w:val="24"/>
          <w:szCs w:val="24"/>
        </w:rPr>
        <w:t>:</w:t>
      </w:r>
      <w:r w:rsidR="002C622C" w:rsidRPr="00A16621">
        <w:rPr>
          <w:rFonts w:ascii="Bookman Old Style" w:hAnsi="Bookman Old Style"/>
          <w:bCs/>
          <w:sz w:val="24"/>
          <w:szCs w:val="24"/>
        </w:rPr>
        <w:t xml:space="preserve"> Comportamento amigável e conteúdo de qualidade são marcas registradas da </w:t>
      </w:r>
      <w:proofErr w:type="spellStart"/>
      <w:r w:rsidR="00C23F03">
        <w:rPr>
          <w:rFonts w:ascii="Bookman Old Style" w:hAnsi="Bookman Old Style"/>
          <w:bCs/>
          <w:sz w:val="24"/>
          <w:szCs w:val="24"/>
        </w:rPr>
        <w:t>SollAi</w:t>
      </w:r>
      <w:proofErr w:type="spellEnd"/>
      <w:r w:rsidR="002C622C" w:rsidRPr="00A16621">
        <w:rPr>
          <w:rFonts w:ascii="Bookman Old Style" w:hAnsi="Bookman Old Style"/>
          <w:bCs/>
          <w:sz w:val="24"/>
          <w:szCs w:val="24"/>
        </w:rPr>
        <w:t xml:space="preserve">. </w:t>
      </w:r>
      <w:r w:rsidRPr="00A16621">
        <w:rPr>
          <w:rFonts w:ascii="Bookman Old Style" w:hAnsi="Bookman Old Style"/>
          <w:bCs/>
          <w:sz w:val="24"/>
          <w:szCs w:val="24"/>
        </w:rPr>
        <w:t xml:space="preserve">Entrega </w:t>
      </w:r>
      <w:proofErr w:type="gramStart"/>
      <w:r w:rsidRPr="00A16621">
        <w:rPr>
          <w:rFonts w:ascii="Bookman Old Style" w:hAnsi="Bookman Old Style"/>
          <w:bCs/>
          <w:sz w:val="24"/>
          <w:szCs w:val="24"/>
        </w:rPr>
        <w:t xml:space="preserve">textos </w:t>
      </w:r>
      <w:r w:rsidR="003D62CC" w:rsidRPr="00A16621">
        <w:rPr>
          <w:rFonts w:ascii="Bookman Old Style" w:hAnsi="Bookman Old Style"/>
          <w:bCs/>
          <w:sz w:val="24"/>
          <w:szCs w:val="24"/>
        </w:rPr>
        <w:lastRenderedPageBreak/>
        <w:t>objetivos</w:t>
      </w:r>
      <w:proofErr w:type="gramEnd"/>
      <w:r w:rsidR="003D62CC" w:rsidRPr="00A16621">
        <w:rPr>
          <w:rFonts w:ascii="Bookman Old Style" w:hAnsi="Bookman Old Style"/>
          <w:bCs/>
          <w:sz w:val="24"/>
          <w:szCs w:val="24"/>
        </w:rPr>
        <w:t xml:space="preserve"> porém muito </w:t>
      </w:r>
      <w:r w:rsidR="002C622C" w:rsidRPr="00A16621">
        <w:rPr>
          <w:rFonts w:ascii="Bookman Old Style" w:hAnsi="Bookman Old Style"/>
          <w:bCs/>
          <w:sz w:val="24"/>
          <w:szCs w:val="24"/>
        </w:rPr>
        <w:t>coerentes, bem elaborados e repletos de informações relevantes, proporcionando uma experiência única de interação.</w:t>
      </w:r>
    </w:p>
    <w:p w14:paraId="6E59C3C0" w14:textId="045A8572" w:rsidR="002C622C" w:rsidRPr="00A16621" w:rsidRDefault="00490B69" w:rsidP="00FF07DF">
      <w:pPr>
        <w:spacing w:before="120" w:after="120" w:line="240" w:lineRule="auto"/>
        <w:ind w:right="-568"/>
        <w:jc w:val="both"/>
        <w:rPr>
          <w:rFonts w:ascii="Bookman Old Style" w:hAnsi="Bookman Old Style"/>
          <w:bCs/>
          <w:sz w:val="24"/>
          <w:szCs w:val="24"/>
        </w:rPr>
      </w:pPr>
      <w:proofErr w:type="gramStart"/>
      <w:r w:rsidRPr="00A16621">
        <w:rPr>
          <w:rFonts w:ascii="Bookman Old Style" w:hAnsi="Bookman Old Style"/>
          <w:bCs/>
          <w:sz w:val="24"/>
          <w:szCs w:val="24"/>
        </w:rPr>
        <w:t>c) P</w:t>
      </w:r>
      <w:r w:rsidR="002C622C" w:rsidRPr="00A16621">
        <w:rPr>
          <w:rFonts w:ascii="Bookman Old Style" w:hAnsi="Bookman Old Style"/>
          <w:bCs/>
          <w:sz w:val="24"/>
          <w:szCs w:val="24"/>
        </w:rPr>
        <w:t>ossui</w:t>
      </w:r>
      <w:proofErr w:type="gramEnd"/>
      <w:r w:rsidR="002C622C" w:rsidRPr="00A16621">
        <w:rPr>
          <w:rFonts w:ascii="Bookman Old Style" w:hAnsi="Bookman Old Style"/>
          <w:bCs/>
          <w:sz w:val="24"/>
          <w:szCs w:val="24"/>
        </w:rPr>
        <w:t xml:space="preserve"> fácil acesso e interação descomplicada</w:t>
      </w:r>
      <w:r w:rsidRPr="00A16621">
        <w:rPr>
          <w:rFonts w:ascii="Bookman Old Style" w:hAnsi="Bookman Old Style"/>
          <w:bCs/>
          <w:sz w:val="24"/>
          <w:szCs w:val="24"/>
        </w:rPr>
        <w:t>:</w:t>
      </w:r>
      <w:r w:rsidR="002C622C" w:rsidRPr="00A16621">
        <w:rPr>
          <w:rFonts w:ascii="Bookman Old Style" w:hAnsi="Bookman Old Style"/>
          <w:bCs/>
          <w:sz w:val="24"/>
          <w:szCs w:val="24"/>
        </w:rPr>
        <w:t xml:space="preserve"> Conversar com a </w:t>
      </w:r>
      <w:proofErr w:type="spellStart"/>
      <w:r w:rsidR="00C23F03">
        <w:rPr>
          <w:rFonts w:ascii="Bookman Old Style" w:hAnsi="Bookman Old Style"/>
          <w:bCs/>
          <w:sz w:val="24"/>
          <w:szCs w:val="24"/>
        </w:rPr>
        <w:t>SollAi</w:t>
      </w:r>
      <w:proofErr w:type="spellEnd"/>
      <w:r w:rsidR="002C622C" w:rsidRPr="00A16621">
        <w:rPr>
          <w:rFonts w:ascii="Bookman Old Style" w:hAnsi="Bookman Old Style"/>
          <w:bCs/>
          <w:sz w:val="24"/>
          <w:szCs w:val="24"/>
        </w:rPr>
        <w:t xml:space="preserve"> é tão simples quanto conversar com um colega. </w:t>
      </w:r>
      <w:r w:rsidR="003D62CC" w:rsidRPr="00A16621">
        <w:rPr>
          <w:rFonts w:ascii="Bookman Old Style" w:hAnsi="Bookman Old Style"/>
          <w:bCs/>
          <w:sz w:val="24"/>
          <w:szCs w:val="24"/>
        </w:rPr>
        <w:t>Basta digitar as dúvidas no chat, aguardar</w:t>
      </w:r>
      <w:r w:rsidR="002C622C" w:rsidRPr="00A16621">
        <w:rPr>
          <w:rFonts w:ascii="Bookman Old Style" w:hAnsi="Bookman Old Style"/>
          <w:bCs/>
          <w:sz w:val="24"/>
          <w:szCs w:val="24"/>
        </w:rPr>
        <w:t xml:space="preserve"> alguns segundos e </w:t>
      </w:r>
      <w:r w:rsidR="003D62CC" w:rsidRPr="00A16621">
        <w:rPr>
          <w:rFonts w:ascii="Bookman Old Style" w:hAnsi="Bookman Old Style"/>
          <w:bCs/>
          <w:sz w:val="24"/>
          <w:szCs w:val="24"/>
        </w:rPr>
        <w:t xml:space="preserve">a </w:t>
      </w:r>
      <w:proofErr w:type="spellStart"/>
      <w:r w:rsidR="00C23F03">
        <w:rPr>
          <w:rFonts w:ascii="Bookman Old Style" w:hAnsi="Bookman Old Style"/>
          <w:bCs/>
          <w:sz w:val="24"/>
          <w:szCs w:val="24"/>
        </w:rPr>
        <w:t>SollAi</w:t>
      </w:r>
      <w:proofErr w:type="spellEnd"/>
      <w:r w:rsidR="003D62CC" w:rsidRPr="00A16621">
        <w:rPr>
          <w:rFonts w:ascii="Bookman Old Style" w:hAnsi="Bookman Old Style"/>
          <w:bCs/>
          <w:sz w:val="24"/>
          <w:szCs w:val="24"/>
        </w:rPr>
        <w:t xml:space="preserve"> entra</w:t>
      </w:r>
      <w:r w:rsidR="002C622C" w:rsidRPr="00A16621">
        <w:rPr>
          <w:rFonts w:ascii="Bookman Old Style" w:hAnsi="Bookman Old Style"/>
          <w:bCs/>
          <w:sz w:val="24"/>
          <w:szCs w:val="24"/>
        </w:rPr>
        <w:t xml:space="preserve"> em contato com respostas claras e úteis. Nada de complicações, apenas uma conversa direta e eficiente.</w:t>
      </w:r>
      <w:r w:rsidR="003D62CC" w:rsidRPr="00A16621">
        <w:rPr>
          <w:rFonts w:ascii="Bookman Old Style" w:hAnsi="Bookman Old Style"/>
          <w:bCs/>
          <w:sz w:val="24"/>
          <w:szCs w:val="24"/>
        </w:rPr>
        <w:t xml:space="preserve"> Desta forma, é acessível para qualquer pessoa, independente da função ou do grau de conhecimento. Da mesma forma, o exto e a linguagem utilizada, apesar de técnica, é acessível e compreensível por qualquer pessoa. </w:t>
      </w:r>
    </w:p>
    <w:p w14:paraId="7AF9C86C" w14:textId="17E94D97" w:rsidR="009C44E3" w:rsidRPr="00A16621" w:rsidRDefault="009C44E3" w:rsidP="00FF07DF">
      <w:pPr>
        <w:spacing w:before="120" w:after="120" w:line="240" w:lineRule="auto"/>
        <w:ind w:right="-568"/>
        <w:jc w:val="both"/>
        <w:rPr>
          <w:rFonts w:ascii="Bookman Old Style" w:hAnsi="Bookman Old Style"/>
          <w:sz w:val="24"/>
          <w:szCs w:val="24"/>
        </w:rPr>
      </w:pPr>
      <w:proofErr w:type="gramStart"/>
      <w:r w:rsidRPr="00A16621">
        <w:rPr>
          <w:rFonts w:ascii="Bookman Old Style" w:hAnsi="Bookman Old Style"/>
          <w:sz w:val="24"/>
          <w:szCs w:val="24"/>
        </w:rPr>
        <w:t>d) Permite</w:t>
      </w:r>
      <w:proofErr w:type="gramEnd"/>
      <w:r w:rsidRPr="00A16621">
        <w:rPr>
          <w:rFonts w:ascii="Bookman Old Style" w:hAnsi="Bookman Old Style"/>
          <w:sz w:val="24"/>
          <w:szCs w:val="24"/>
        </w:rPr>
        <w:t xml:space="preserve"> um refinamento na</w:t>
      </w:r>
      <w:r w:rsidR="007C147D" w:rsidRPr="00A16621">
        <w:rPr>
          <w:rFonts w:ascii="Bookman Old Style" w:hAnsi="Bookman Old Style"/>
          <w:sz w:val="24"/>
          <w:szCs w:val="24"/>
        </w:rPr>
        <w:t xml:space="preserve"> tomada</w:t>
      </w:r>
      <w:r w:rsidRPr="00A16621">
        <w:rPr>
          <w:rFonts w:ascii="Bookman Old Style" w:hAnsi="Bookman Old Style"/>
          <w:sz w:val="24"/>
          <w:szCs w:val="24"/>
        </w:rPr>
        <w:t xml:space="preserve"> de decisão, visto que a quantidade de dados que ela processa permite que deliberações sejam adotadas com mais segurança e rapidez, promovendo uma melhor destinação de recursos públicos; </w:t>
      </w:r>
    </w:p>
    <w:p w14:paraId="6C93123F" w14:textId="0B3F8FB7" w:rsidR="009C44E3" w:rsidRPr="00A16621" w:rsidRDefault="009C44E3" w:rsidP="00FF07DF">
      <w:pPr>
        <w:spacing w:before="120" w:after="120" w:line="240" w:lineRule="auto"/>
        <w:ind w:right="-568"/>
        <w:jc w:val="both"/>
        <w:rPr>
          <w:rFonts w:ascii="Bookman Old Style" w:hAnsi="Bookman Old Style"/>
          <w:sz w:val="24"/>
          <w:szCs w:val="24"/>
        </w:rPr>
      </w:pPr>
      <w:proofErr w:type="gramStart"/>
      <w:r w:rsidRPr="00A16621">
        <w:rPr>
          <w:rFonts w:ascii="Bookman Old Style" w:hAnsi="Bookman Old Style"/>
          <w:sz w:val="24"/>
          <w:szCs w:val="24"/>
        </w:rPr>
        <w:t>e) Favorece</w:t>
      </w:r>
      <w:proofErr w:type="gramEnd"/>
      <w:r w:rsidRPr="00A16621">
        <w:rPr>
          <w:rFonts w:ascii="Bookman Old Style" w:hAnsi="Bookman Old Style"/>
          <w:sz w:val="24"/>
          <w:szCs w:val="24"/>
        </w:rPr>
        <w:t xml:space="preserve"> a transparência e responsabilidade, pois decisões baseadas em dados podem ser mais facilmente auditadas e justificadas</w:t>
      </w:r>
      <w:r w:rsidR="007C147D" w:rsidRPr="00A16621">
        <w:rPr>
          <w:rFonts w:ascii="Bookman Old Style" w:hAnsi="Bookman Old Style"/>
          <w:sz w:val="24"/>
          <w:szCs w:val="24"/>
        </w:rPr>
        <w:t>. São decisões isentas.</w:t>
      </w:r>
      <w:r w:rsidRPr="00A16621">
        <w:rPr>
          <w:rFonts w:ascii="Bookman Old Style" w:hAnsi="Bookman Old Style"/>
          <w:sz w:val="24"/>
          <w:szCs w:val="24"/>
        </w:rPr>
        <w:t xml:space="preserve"> </w:t>
      </w:r>
    </w:p>
    <w:p w14:paraId="18E1D2E0" w14:textId="25EEFBC6" w:rsidR="009C44E3" w:rsidRDefault="009C44E3" w:rsidP="00FF07DF">
      <w:pPr>
        <w:spacing w:before="120" w:after="120" w:line="240" w:lineRule="auto"/>
        <w:ind w:right="-568"/>
        <w:jc w:val="both"/>
        <w:rPr>
          <w:rFonts w:ascii="Bookman Old Style" w:hAnsi="Bookman Old Style"/>
          <w:sz w:val="24"/>
          <w:szCs w:val="24"/>
        </w:rPr>
      </w:pPr>
      <w:proofErr w:type="gramStart"/>
      <w:r w:rsidRPr="00A16621">
        <w:rPr>
          <w:rFonts w:ascii="Bookman Old Style" w:hAnsi="Bookman Old Style"/>
          <w:sz w:val="24"/>
          <w:szCs w:val="24"/>
        </w:rPr>
        <w:t>f) Permite</w:t>
      </w:r>
      <w:proofErr w:type="gramEnd"/>
      <w:r w:rsidRPr="00A16621">
        <w:rPr>
          <w:rFonts w:ascii="Bookman Old Style" w:hAnsi="Bookman Old Style"/>
          <w:sz w:val="24"/>
          <w:szCs w:val="24"/>
        </w:rPr>
        <w:t xml:space="preserve"> a concretização da eficiência, já que a automação de determinadas tarefas repetitivas, bem como a análise de dados, ao reduzirem o tempo e os custos dos processos de contratação pública, possibilitam que os esforços se concen</w:t>
      </w:r>
      <w:r w:rsidR="009F5ECC" w:rsidRPr="00A16621">
        <w:rPr>
          <w:rFonts w:ascii="Bookman Old Style" w:hAnsi="Bookman Old Style"/>
          <w:sz w:val="24"/>
          <w:szCs w:val="24"/>
        </w:rPr>
        <w:t>trem em tarefas mais relevantes</w:t>
      </w:r>
      <w:r w:rsidRPr="00A16621">
        <w:rPr>
          <w:rFonts w:ascii="Bookman Old Style" w:hAnsi="Bookman Old Style"/>
          <w:sz w:val="24"/>
          <w:szCs w:val="24"/>
        </w:rPr>
        <w:t xml:space="preserve">. </w:t>
      </w:r>
    </w:p>
    <w:p w14:paraId="5C3D94B3" w14:textId="5A13DB96" w:rsidR="000A01D3" w:rsidRPr="00A16621" w:rsidRDefault="000A01D3" w:rsidP="000A01D3">
      <w:pPr>
        <w:spacing w:before="120" w:after="120" w:line="240" w:lineRule="auto"/>
        <w:ind w:right="-568"/>
        <w:jc w:val="both"/>
        <w:rPr>
          <w:rFonts w:ascii="Bookman Old Style" w:hAnsi="Bookman Old Style"/>
          <w:sz w:val="24"/>
          <w:szCs w:val="24"/>
        </w:rPr>
      </w:pPr>
      <w:proofErr w:type="gramStart"/>
      <w:r>
        <w:rPr>
          <w:rFonts w:ascii="Bookman Old Style" w:hAnsi="Bookman Old Style"/>
          <w:sz w:val="24"/>
          <w:szCs w:val="24"/>
        </w:rPr>
        <w:t>g) Permite</w:t>
      </w:r>
      <w:proofErr w:type="gramEnd"/>
      <w:r>
        <w:rPr>
          <w:rFonts w:ascii="Bookman Old Style" w:hAnsi="Bookman Old Style"/>
          <w:sz w:val="24"/>
          <w:szCs w:val="24"/>
        </w:rPr>
        <w:t xml:space="preserve"> rascunhar artefatos legais</w:t>
      </w:r>
      <w:r w:rsidRPr="000A01D3">
        <w:rPr>
          <w:rFonts w:ascii="Bookman Old Style" w:hAnsi="Bookman Old Style"/>
          <w:sz w:val="24"/>
          <w:szCs w:val="24"/>
        </w:rPr>
        <w:t xml:space="preserve">: </w:t>
      </w:r>
      <w:r>
        <w:rPr>
          <w:rFonts w:ascii="Bookman Old Style" w:hAnsi="Bookman Old Style"/>
          <w:sz w:val="24"/>
          <w:szCs w:val="24"/>
        </w:rPr>
        <w:t>A</w:t>
      </w:r>
      <w:r w:rsidRPr="000A01D3">
        <w:rPr>
          <w:rFonts w:ascii="Bookman Old Style" w:hAnsi="Bookman Old Style"/>
          <w:sz w:val="24"/>
          <w:szCs w:val="24"/>
        </w:rPr>
        <w:t xml:space="preserve"> </w:t>
      </w:r>
      <w:proofErr w:type="spellStart"/>
      <w:r w:rsidR="00C23F03">
        <w:rPr>
          <w:rFonts w:ascii="Bookman Old Style" w:hAnsi="Bookman Old Style"/>
          <w:sz w:val="24"/>
          <w:szCs w:val="24"/>
        </w:rPr>
        <w:t>SollAi</w:t>
      </w:r>
      <w:proofErr w:type="spellEnd"/>
      <w:r>
        <w:rPr>
          <w:rFonts w:ascii="Bookman Old Style" w:hAnsi="Bookman Old Style"/>
          <w:sz w:val="24"/>
          <w:szCs w:val="24"/>
        </w:rPr>
        <w:t xml:space="preserve"> oferece</w:t>
      </w:r>
      <w:r w:rsidRPr="000A01D3">
        <w:rPr>
          <w:rFonts w:ascii="Bookman Old Style" w:hAnsi="Bookman Old Style"/>
          <w:sz w:val="24"/>
          <w:szCs w:val="24"/>
        </w:rPr>
        <w:t xml:space="preserve"> uma ampla gama de artefatos para atender às necessidades em</w:t>
      </w:r>
      <w:r>
        <w:rPr>
          <w:rFonts w:ascii="Bookman Old Style" w:hAnsi="Bookman Old Style"/>
          <w:sz w:val="24"/>
          <w:szCs w:val="24"/>
        </w:rPr>
        <w:t xml:space="preserve"> </w:t>
      </w:r>
      <w:r w:rsidRPr="000A01D3">
        <w:rPr>
          <w:rFonts w:ascii="Bookman Old Style" w:hAnsi="Bookman Old Style"/>
          <w:sz w:val="24"/>
          <w:szCs w:val="24"/>
        </w:rPr>
        <w:t>todas as etapas do processo. Desde a fase de planejam</w:t>
      </w:r>
      <w:r>
        <w:rPr>
          <w:rFonts w:ascii="Bookman Old Style" w:hAnsi="Bookman Old Style"/>
          <w:sz w:val="24"/>
          <w:szCs w:val="24"/>
        </w:rPr>
        <w:t xml:space="preserve">ento até a conclusão do contrato, a </w:t>
      </w:r>
      <w:proofErr w:type="spellStart"/>
      <w:r w:rsidR="00C23F03">
        <w:rPr>
          <w:rFonts w:ascii="Bookman Old Style" w:hAnsi="Bookman Old Style"/>
          <w:sz w:val="24"/>
          <w:szCs w:val="24"/>
        </w:rPr>
        <w:t>SollAi</w:t>
      </w:r>
      <w:proofErr w:type="spellEnd"/>
      <w:r>
        <w:rPr>
          <w:rFonts w:ascii="Bookman Old Style" w:hAnsi="Bookman Old Style"/>
          <w:sz w:val="24"/>
          <w:szCs w:val="24"/>
        </w:rPr>
        <w:t xml:space="preserve"> oferece modelos de </w:t>
      </w:r>
      <w:r w:rsidRPr="000A01D3">
        <w:rPr>
          <w:rFonts w:ascii="Bookman Old Style" w:hAnsi="Bookman Old Style"/>
          <w:sz w:val="24"/>
          <w:szCs w:val="24"/>
        </w:rPr>
        <w:t>artefatos e documentos necessários de acordo com as</w:t>
      </w:r>
      <w:r>
        <w:rPr>
          <w:rFonts w:ascii="Bookman Old Style" w:hAnsi="Bookman Old Style"/>
          <w:sz w:val="24"/>
          <w:szCs w:val="24"/>
        </w:rPr>
        <w:t xml:space="preserve"> </w:t>
      </w:r>
      <w:r w:rsidRPr="000A01D3">
        <w:rPr>
          <w:rFonts w:ascii="Bookman Old Style" w:hAnsi="Bookman Old Style"/>
          <w:sz w:val="24"/>
          <w:szCs w:val="24"/>
        </w:rPr>
        <w:t xml:space="preserve">necessidades de cada contratação, </w:t>
      </w:r>
      <w:r>
        <w:rPr>
          <w:rFonts w:ascii="Bookman Old Style" w:hAnsi="Bookman Old Style"/>
          <w:sz w:val="24"/>
          <w:szCs w:val="24"/>
        </w:rPr>
        <w:t>como estudos técnicos preliminares, termos de referência, minutas de contrato, de edital. Basta pedir apoio e ela elabora o documento. D</w:t>
      </w:r>
      <w:r w:rsidRPr="000A01D3">
        <w:rPr>
          <w:rFonts w:ascii="Bookman Old Style" w:hAnsi="Bookman Old Style"/>
          <w:sz w:val="24"/>
          <w:szCs w:val="24"/>
        </w:rPr>
        <w:t>epois basta baixar, salvar</w:t>
      </w:r>
      <w:r>
        <w:rPr>
          <w:rFonts w:ascii="Bookman Old Style" w:hAnsi="Bookman Old Style"/>
          <w:sz w:val="24"/>
          <w:szCs w:val="24"/>
        </w:rPr>
        <w:t xml:space="preserve"> </w:t>
      </w:r>
      <w:r w:rsidRPr="000A01D3">
        <w:rPr>
          <w:rFonts w:ascii="Bookman Old Style" w:hAnsi="Bookman Old Style"/>
          <w:sz w:val="24"/>
          <w:szCs w:val="24"/>
        </w:rPr>
        <w:t>ou compartilhar.</w:t>
      </w:r>
    </w:p>
    <w:p w14:paraId="53CAC4E2" w14:textId="7F9AE84A" w:rsidR="0055777E" w:rsidRPr="00A16621" w:rsidRDefault="009C44E3"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Como dito, a</w:t>
      </w:r>
      <w:r w:rsidR="002C622C" w:rsidRPr="00A16621">
        <w:rPr>
          <w:rFonts w:ascii="Bookman Old Style" w:hAnsi="Bookman Old Style"/>
          <w:bCs/>
          <w:sz w:val="24"/>
          <w:szCs w:val="24"/>
        </w:rPr>
        <w:t xml:space="preserve"> </w:t>
      </w:r>
      <w:proofErr w:type="spellStart"/>
      <w:r w:rsidR="00C23F03">
        <w:rPr>
          <w:rFonts w:ascii="Bookman Old Style" w:hAnsi="Bookman Old Style"/>
          <w:bCs/>
          <w:sz w:val="24"/>
          <w:szCs w:val="24"/>
        </w:rPr>
        <w:t>SollAi</w:t>
      </w:r>
      <w:proofErr w:type="spellEnd"/>
      <w:r w:rsidR="002C622C" w:rsidRPr="00A16621">
        <w:rPr>
          <w:rFonts w:ascii="Bookman Old Style" w:hAnsi="Bookman Old Style"/>
          <w:bCs/>
          <w:sz w:val="24"/>
          <w:szCs w:val="24"/>
        </w:rPr>
        <w:t xml:space="preserve"> é uma criação do Grupo Negócios Públicos, </w:t>
      </w:r>
      <w:proofErr w:type="spellStart"/>
      <w:r w:rsidR="002C622C" w:rsidRPr="00A16621">
        <w:rPr>
          <w:rFonts w:ascii="Bookman Old Style" w:hAnsi="Bookman Old Style"/>
          <w:bCs/>
          <w:sz w:val="24"/>
          <w:szCs w:val="24"/>
        </w:rPr>
        <w:t>lider</w:t>
      </w:r>
      <w:proofErr w:type="spellEnd"/>
      <w:r w:rsidR="002C622C" w:rsidRPr="00A16621">
        <w:rPr>
          <w:rFonts w:ascii="Bookman Old Style" w:hAnsi="Bookman Old Style"/>
          <w:bCs/>
          <w:sz w:val="24"/>
          <w:szCs w:val="24"/>
        </w:rPr>
        <w:t xml:space="preserve"> há mais</w:t>
      </w:r>
      <w:r w:rsidR="00512A1B" w:rsidRPr="00A16621">
        <w:rPr>
          <w:rFonts w:ascii="Bookman Old Style" w:hAnsi="Bookman Old Style"/>
          <w:bCs/>
          <w:sz w:val="24"/>
          <w:szCs w:val="24"/>
        </w:rPr>
        <w:t xml:space="preserve"> </w:t>
      </w:r>
      <w:r w:rsidR="002C622C" w:rsidRPr="00A16621">
        <w:rPr>
          <w:rFonts w:ascii="Bookman Old Style" w:hAnsi="Bookman Old Style"/>
          <w:bCs/>
          <w:sz w:val="24"/>
          <w:szCs w:val="24"/>
        </w:rPr>
        <w:t>de duas décadas no mercado de capacitação, orientação e</w:t>
      </w:r>
      <w:r w:rsidR="00512A1B" w:rsidRPr="00A16621">
        <w:rPr>
          <w:rFonts w:ascii="Bookman Old Style" w:hAnsi="Bookman Old Style"/>
          <w:bCs/>
          <w:sz w:val="24"/>
          <w:szCs w:val="24"/>
        </w:rPr>
        <w:t xml:space="preserve"> </w:t>
      </w:r>
      <w:r w:rsidR="002C622C" w:rsidRPr="00A16621">
        <w:rPr>
          <w:rFonts w:ascii="Bookman Old Style" w:hAnsi="Bookman Old Style"/>
          <w:bCs/>
          <w:sz w:val="24"/>
          <w:szCs w:val="24"/>
        </w:rPr>
        <w:t>soluções tecnológicas</w:t>
      </w:r>
      <w:r w:rsidR="0055777E" w:rsidRPr="00A16621">
        <w:rPr>
          <w:rFonts w:ascii="Bookman Old Style" w:hAnsi="Bookman Old Style"/>
          <w:bCs/>
          <w:sz w:val="24"/>
          <w:szCs w:val="24"/>
        </w:rPr>
        <w:t xml:space="preserve"> e inovadoras</w:t>
      </w:r>
      <w:r w:rsidR="002C622C" w:rsidRPr="00A16621">
        <w:rPr>
          <w:rFonts w:ascii="Bookman Old Style" w:hAnsi="Bookman Old Style"/>
          <w:bCs/>
          <w:sz w:val="24"/>
          <w:szCs w:val="24"/>
        </w:rPr>
        <w:t xml:space="preserve"> na área de Licitações e Contratos. </w:t>
      </w:r>
      <w:r w:rsidR="0055777E" w:rsidRPr="00A16621">
        <w:rPr>
          <w:rFonts w:ascii="Bookman Old Style" w:hAnsi="Bookman Old Style"/>
          <w:bCs/>
          <w:sz w:val="24"/>
          <w:szCs w:val="24"/>
        </w:rPr>
        <w:t>A título de exemplo, o Grupo Negócios Públicos foi precursor na criação de um banco de dados de pesquisa de preços – O Banco de Preços – a maior e mais segura fonte de pesquisa de preços no Brasil. Esse produto foi uma grande inovação tecnológica, lançado há 12 anos, e mantém atualmente como a ferramenta mais eficiente e moderna para a realização da pesquisa de preços.</w:t>
      </w:r>
    </w:p>
    <w:p w14:paraId="35A512DB" w14:textId="7C68B7F3" w:rsidR="002C622C" w:rsidRPr="00A16621" w:rsidRDefault="0055777E"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Nesse sentido, a</w:t>
      </w:r>
      <w:r w:rsidR="00512A1B" w:rsidRPr="00A16621">
        <w:rPr>
          <w:rFonts w:ascii="Bookman Old Style" w:hAnsi="Bookman Old Style"/>
          <w:bCs/>
          <w:sz w:val="24"/>
          <w:szCs w:val="24"/>
        </w:rPr>
        <w:t xml:space="preserve"> empresa é </w:t>
      </w:r>
      <w:r w:rsidR="002C622C" w:rsidRPr="00A16621">
        <w:rPr>
          <w:rFonts w:ascii="Bookman Old Style" w:hAnsi="Bookman Old Style"/>
          <w:bCs/>
          <w:sz w:val="24"/>
          <w:szCs w:val="24"/>
        </w:rPr>
        <w:t>reconhecid</w:t>
      </w:r>
      <w:r w:rsidR="00512A1B" w:rsidRPr="00A16621">
        <w:rPr>
          <w:rFonts w:ascii="Bookman Old Style" w:hAnsi="Bookman Old Style"/>
          <w:bCs/>
          <w:sz w:val="24"/>
          <w:szCs w:val="24"/>
        </w:rPr>
        <w:t>a</w:t>
      </w:r>
      <w:r w:rsidR="002C622C" w:rsidRPr="00A16621">
        <w:rPr>
          <w:rFonts w:ascii="Bookman Old Style" w:hAnsi="Bookman Old Style"/>
          <w:bCs/>
          <w:sz w:val="24"/>
          <w:szCs w:val="24"/>
        </w:rPr>
        <w:t xml:space="preserve"> por </w:t>
      </w:r>
      <w:r w:rsidRPr="00A16621">
        <w:rPr>
          <w:rFonts w:ascii="Bookman Old Style" w:hAnsi="Bookman Old Style"/>
          <w:bCs/>
          <w:sz w:val="24"/>
          <w:szCs w:val="24"/>
        </w:rPr>
        <w:t>prestar serviços tecnológicos,</w:t>
      </w:r>
      <w:r w:rsidR="002C622C" w:rsidRPr="00A16621">
        <w:rPr>
          <w:rFonts w:ascii="Bookman Old Style" w:hAnsi="Bookman Old Style"/>
          <w:bCs/>
          <w:sz w:val="24"/>
          <w:szCs w:val="24"/>
        </w:rPr>
        <w:t xml:space="preserve"> de alta qualidade,</w:t>
      </w:r>
      <w:r w:rsidR="00512A1B" w:rsidRPr="00A16621">
        <w:rPr>
          <w:rFonts w:ascii="Bookman Old Style" w:hAnsi="Bookman Old Style"/>
          <w:bCs/>
          <w:sz w:val="24"/>
          <w:szCs w:val="24"/>
        </w:rPr>
        <w:t xml:space="preserve"> </w:t>
      </w:r>
      <w:r w:rsidR="002C622C" w:rsidRPr="00A16621">
        <w:rPr>
          <w:rFonts w:ascii="Bookman Old Style" w:hAnsi="Bookman Old Style"/>
          <w:bCs/>
          <w:sz w:val="24"/>
          <w:szCs w:val="24"/>
        </w:rPr>
        <w:t xml:space="preserve">oferecendo soluções </w:t>
      </w:r>
      <w:r w:rsidRPr="00A16621">
        <w:rPr>
          <w:rFonts w:ascii="Bookman Old Style" w:hAnsi="Bookman Old Style"/>
          <w:bCs/>
          <w:sz w:val="24"/>
          <w:szCs w:val="24"/>
        </w:rPr>
        <w:t>inovadoras</w:t>
      </w:r>
      <w:r w:rsidR="002C622C" w:rsidRPr="00A16621">
        <w:rPr>
          <w:rFonts w:ascii="Bookman Old Style" w:hAnsi="Bookman Old Style"/>
          <w:bCs/>
          <w:sz w:val="24"/>
          <w:szCs w:val="24"/>
        </w:rPr>
        <w:t xml:space="preserve"> e seguras para simpli</w:t>
      </w:r>
      <w:r w:rsidR="00512A1B" w:rsidRPr="00A16621">
        <w:rPr>
          <w:rFonts w:ascii="Bookman Old Style" w:hAnsi="Bookman Old Style"/>
          <w:bCs/>
          <w:sz w:val="24"/>
          <w:szCs w:val="24"/>
        </w:rPr>
        <w:t>fi</w:t>
      </w:r>
      <w:r w:rsidR="002C622C" w:rsidRPr="00A16621">
        <w:rPr>
          <w:rFonts w:ascii="Bookman Old Style" w:hAnsi="Bookman Old Style"/>
          <w:bCs/>
          <w:sz w:val="24"/>
          <w:szCs w:val="24"/>
        </w:rPr>
        <w:t>car,</w:t>
      </w:r>
      <w:r w:rsidR="00512A1B" w:rsidRPr="00A16621">
        <w:rPr>
          <w:rFonts w:ascii="Bookman Old Style" w:hAnsi="Bookman Old Style"/>
          <w:bCs/>
          <w:sz w:val="24"/>
          <w:szCs w:val="24"/>
        </w:rPr>
        <w:t xml:space="preserve"> </w:t>
      </w:r>
      <w:r w:rsidR="002C622C" w:rsidRPr="00A16621">
        <w:rPr>
          <w:rFonts w:ascii="Bookman Old Style" w:hAnsi="Bookman Old Style"/>
          <w:bCs/>
          <w:sz w:val="24"/>
          <w:szCs w:val="24"/>
        </w:rPr>
        <w:t>impulsionar e gerar eficiência na rotina dos agentes públicos.</w:t>
      </w:r>
    </w:p>
    <w:p w14:paraId="4B9A3BED" w14:textId="33223D66" w:rsidR="00512A1B" w:rsidRPr="00A16621" w:rsidRDefault="00512A1B"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É uma empresa notoriamente especializada e reconhecida na área de contratação pública.</w:t>
      </w:r>
    </w:p>
    <w:p w14:paraId="50078C9B" w14:textId="3201EE27" w:rsidR="00512A1B" w:rsidRDefault="00512A1B" w:rsidP="00FF07DF">
      <w:pPr>
        <w:spacing w:before="120" w:after="120" w:line="240" w:lineRule="auto"/>
        <w:ind w:right="-568"/>
        <w:jc w:val="both"/>
        <w:rPr>
          <w:rFonts w:ascii="Bookman Old Style" w:hAnsi="Bookman Old Style"/>
          <w:bCs/>
          <w:sz w:val="24"/>
          <w:szCs w:val="24"/>
        </w:rPr>
      </w:pPr>
      <w:r w:rsidRPr="00A16621">
        <w:rPr>
          <w:rFonts w:ascii="Bookman Old Style" w:hAnsi="Bookman Old Style"/>
          <w:bCs/>
          <w:sz w:val="24"/>
          <w:szCs w:val="24"/>
        </w:rPr>
        <w:t>O produto é único no mercado e exclusivo do Grupo Negócios Públicos.</w:t>
      </w:r>
      <w:r w:rsidR="00331F97" w:rsidRPr="00A16621">
        <w:rPr>
          <w:rFonts w:ascii="Bookman Old Style" w:hAnsi="Bookman Old Style"/>
          <w:bCs/>
          <w:sz w:val="24"/>
          <w:szCs w:val="24"/>
        </w:rPr>
        <w:t xml:space="preserve"> Portanto, o meio adequado para contratá-lo é o art. 74, inciso I, da Lei nº 14.133/21 ou, alternativamente, o art. 75, inciso II, da Lei nº 14.133/21.</w:t>
      </w:r>
    </w:p>
    <w:p w14:paraId="1E255295" w14:textId="77777777" w:rsidR="00B272C3" w:rsidRPr="00B272C3" w:rsidRDefault="00B272C3" w:rsidP="00B272C3">
      <w:pPr>
        <w:spacing w:before="120" w:after="120" w:line="240" w:lineRule="auto"/>
        <w:ind w:right="-568"/>
        <w:jc w:val="both"/>
        <w:rPr>
          <w:rFonts w:ascii="Bookman Old Style" w:hAnsi="Bookman Old Style"/>
          <w:bCs/>
          <w:sz w:val="24"/>
          <w:szCs w:val="24"/>
        </w:rPr>
      </w:pPr>
      <w:r>
        <w:rPr>
          <w:rFonts w:ascii="Bookman Old Style" w:hAnsi="Bookman Old Style"/>
          <w:bCs/>
          <w:sz w:val="24"/>
          <w:szCs w:val="24"/>
        </w:rPr>
        <w:lastRenderedPageBreak/>
        <w:t xml:space="preserve">Cumpre alertar que a </w:t>
      </w:r>
      <w:proofErr w:type="spellStart"/>
      <w:r>
        <w:rPr>
          <w:rFonts w:ascii="Bookman Old Style" w:hAnsi="Bookman Old Style"/>
          <w:bCs/>
          <w:sz w:val="24"/>
          <w:szCs w:val="24"/>
        </w:rPr>
        <w:t>SollAi</w:t>
      </w:r>
      <w:proofErr w:type="spellEnd"/>
      <w:r>
        <w:rPr>
          <w:rFonts w:ascii="Bookman Old Style" w:hAnsi="Bookman Old Style"/>
          <w:bCs/>
          <w:sz w:val="24"/>
          <w:szCs w:val="24"/>
        </w:rPr>
        <w:t xml:space="preserve"> não se confunde nem se substitui por inteligências artificiais gratuitas, como o </w:t>
      </w:r>
      <w:proofErr w:type="spellStart"/>
      <w:r>
        <w:rPr>
          <w:rFonts w:ascii="Bookman Old Style" w:hAnsi="Bookman Old Style"/>
          <w:bCs/>
          <w:sz w:val="24"/>
          <w:szCs w:val="24"/>
        </w:rPr>
        <w:t>ChatGpt</w:t>
      </w:r>
      <w:proofErr w:type="spellEnd"/>
      <w:r>
        <w:rPr>
          <w:rFonts w:ascii="Bookman Old Style" w:hAnsi="Bookman Old Style"/>
          <w:bCs/>
          <w:sz w:val="24"/>
          <w:szCs w:val="24"/>
        </w:rPr>
        <w:t xml:space="preserve">. </w:t>
      </w:r>
      <w:r w:rsidRPr="00B272C3">
        <w:rPr>
          <w:rFonts w:ascii="Bookman Old Style" w:hAnsi="Bookman Old Style"/>
          <w:bCs/>
          <w:sz w:val="24"/>
          <w:szCs w:val="24"/>
        </w:rPr>
        <w:t xml:space="preserve">A ferramenta </w:t>
      </w:r>
      <w:proofErr w:type="spellStart"/>
      <w:r w:rsidRPr="00B272C3">
        <w:rPr>
          <w:rFonts w:ascii="Bookman Old Style" w:hAnsi="Bookman Old Style"/>
          <w:bCs/>
          <w:sz w:val="24"/>
          <w:szCs w:val="24"/>
        </w:rPr>
        <w:t>SollAI</w:t>
      </w:r>
      <w:proofErr w:type="spellEnd"/>
      <w:r w:rsidRPr="00B272C3">
        <w:rPr>
          <w:rFonts w:ascii="Bookman Old Style" w:hAnsi="Bookman Old Style"/>
          <w:bCs/>
          <w:sz w:val="24"/>
          <w:szCs w:val="24"/>
        </w:rPr>
        <w:t xml:space="preserve"> funciona de forma muito diferente do chat GPT.</w:t>
      </w:r>
    </w:p>
    <w:p w14:paraId="18DDE34A" w14:textId="135CF1DF" w:rsidR="00B272C3" w:rsidRPr="00B272C3" w:rsidRDefault="00B272C3" w:rsidP="00B272C3">
      <w:pPr>
        <w:spacing w:before="120" w:after="120" w:line="240" w:lineRule="auto"/>
        <w:ind w:right="-568"/>
        <w:jc w:val="both"/>
        <w:rPr>
          <w:rFonts w:ascii="Bookman Old Style" w:hAnsi="Bookman Old Style"/>
          <w:bCs/>
          <w:sz w:val="24"/>
          <w:szCs w:val="24"/>
        </w:rPr>
      </w:pPr>
      <w:r w:rsidRPr="00B272C3">
        <w:rPr>
          <w:rFonts w:ascii="Bookman Old Style" w:hAnsi="Bookman Old Style"/>
          <w:bCs/>
          <w:sz w:val="24"/>
          <w:szCs w:val="24"/>
        </w:rPr>
        <w:t xml:space="preserve">Enquanto o chat GPT tem um código fechado, ou seja, que não pode ser alterado, existem versões de outras ferramentas com código aberto e, que podem ser personalizadas para necessidades específicas. Quando </w:t>
      </w:r>
      <w:r>
        <w:rPr>
          <w:rFonts w:ascii="Bookman Old Style" w:hAnsi="Bookman Old Style"/>
          <w:bCs/>
          <w:sz w:val="24"/>
          <w:szCs w:val="24"/>
        </w:rPr>
        <w:t>usamos</w:t>
      </w:r>
      <w:r w:rsidRPr="00B272C3">
        <w:rPr>
          <w:rFonts w:ascii="Bookman Old Style" w:hAnsi="Bookman Old Style"/>
          <w:bCs/>
          <w:sz w:val="24"/>
          <w:szCs w:val="24"/>
        </w:rPr>
        <w:t xml:space="preserve"> versões comerciais, como o chat GPT, recebe</w:t>
      </w:r>
      <w:r>
        <w:rPr>
          <w:rFonts w:ascii="Bookman Old Style" w:hAnsi="Bookman Old Style"/>
          <w:bCs/>
          <w:sz w:val="24"/>
          <w:szCs w:val="24"/>
        </w:rPr>
        <w:t>mos</w:t>
      </w:r>
      <w:r w:rsidRPr="00B272C3">
        <w:rPr>
          <w:rFonts w:ascii="Bookman Old Style" w:hAnsi="Bookman Old Style"/>
          <w:bCs/>
          <w:sz w:val="24"/>
          <w:szCs w:val="24"/>
        </w:rPr>
        <w:t xml:space="preserve"> respostas relativamente boas, mas ele também tem certas associações erradas que geram o que chamamos de alucinações. </w:t>
      </w:r>
      <w:r>
        <w:rPr>
          <w:rFonts w:ascii="Bookman Old Style" w:hAnsi="Bookman Old Style"/>
          <w:bCs/>
          <w:sz w:val="24"/>
          <w:szCs w:val="24"/>
        </w:rPr>
        <w:t xml:space="preserve">A </w:t>
      </w:r>
      <w:proofErr w:type="spellStart"/>
      <w:r>
        <w:rPr>
          <w:rFonts w:ascii="Bookman Old Style" w:hAnsi="Bookman Old Style"/>
          <w:bCs/>
          <w:sz w:val="24"/>
          <w:szCs w:val="24"/>
        </w:rPr>
        <w:t>SollAi</w:t>
      </w:r>
      <w:proofErr w:type="spellEnd"/>
      <w:r>
        <w:rPr>
          <w:rFonts w:ascii="Bookman Old Style" w:hAnsi="Bookman Old Style"/>
          <w:bCs/>
          <w:sz w:val="24"/>
          <w:szCs w:val="24"/>
        </w:rPr>
        <w:t xml:space="preserve"> é uma ferramenta desenvolvida de forma especializada, visando evitar erros. Ela não é genérica, não é feita para solucionar todos os tipos de problemas, mas sim problemas bem específicos, relacionados à contratação pública. Por isso ela é eficiente e segura, como devem ser as soluções relacionadas à contratação pública. </w:t>
      </w:r>
    </w:p>
    <w:p w14:paraId="4EDCCEA8" w14:textId="77777777" w:rsidR="00B272C3" w:rsidRDefault="00B272C3" w:rsidP="00B272C3">
      <w:pPr>
        <w:spacing w:before="120" w:after="120" w:line="240" w:lineRule="auto"/>
        <w:ind w:right="-568"/>
        <w:jc w:val="both"/>
        <w:rPr>
          <w:rFonts w:ascii="Bookman Old Style" w:hAnsi="Bookman Old Style"/>
          <w:bCs/>
          <w:sz w:val="24"/>
          <w:szCs w:val="24"/>
        </w:rPr>
      </w:pPr>
      <w:r>
        <w:rPr>
          <w:rFonts w:ascii="Bookman Old Style" w:hAnsi="Bookman Old Style"/>
          <w:bCs/>
          <w:sz w:val="24"/>
          <w:szCs w:val="24"/>
        </w:rPr>
        <w:t>A</w:t>
      </w:r>
      <w:r w:rsidRPr="00B272C3">
        <w:rPr>
          <w:rFonts w:ascii="Bookman Old Style" w:hAnsi="Bookman Old Style"/>
          <w:bCs/>
          <w:sz w:val="24"/>
          <w:szCs w:val="24"/>
        </w:rPr>
        <w:t xml:space="preserve"> NP</w:t>
      </w:r>
      <w:r>
        <w:rPr>
          <w:rFonts w:ascii="Bookman Old Style" w:hAnsi="Bookman Old Style"/>
          <w:bCs/>
          <w:sz w:val="24"/>
          <w:szCs w:val="24"/>
        </w:rPr>
        <w:t>,</w:t>
      </w:r>
      <w:r w:rsidRPr="00B272C3">
        <w:rPr>
          <w:rFonts w:ascii="Bookman Old Style" w:hAnsi="Bookman Old Style"/>
          <w:bCs/>
          <w:sz w:val="24"/>
          <w:szCs w:val="24"/>
        </w:rPr>
        <w:t xml:space="preserve"> além de “treinar” a </w:t>
      </w:r>
      <w:proofErr w:type="spellStart"/>
      <w:r w:rsidRPr="00B272C3">
        <w:rPr>
          <w:rFonts w:ascii="Bookman Old Style" w:hAnsi="Bookman Old Style"/>
          <w:bCs/>
          <w:sz w:val="24"/>
          <w:szCs w:val="24"/>
        </w:rPr>
        <w:t>SollAI</w:t>
      </w:r>
      <w:proofErr w:type="spellEnd"/>
      <w:r w:rsidRPr="00B272C3">
        <w:rPr>
          <w:rFonts w:ascii="Bookman Old Style" w:hAnsi="Bookman Old Style"/>
          <w:bCs/>
          <w:sz w:val="24"/>
          <w:szCs w:val="24"/>
        </w:rPr>
        <w:t xml:space="preserve"> para executar tarefas muito específicas ligadas aos processos de licitações e contratos, também </w:t>
      </w:r>
      <w:r>
        <w:rPr>
          <w:rFonts w:ascii="Bookman Old Style" w:hAnsi="Bookman Old Style"/>
          <w:bCs/>
          <w:sz w:val="24"/>
          <w:szCs w:val="24"/>
        </w:rPr>
        <w:t>aliou</w:t>
      </w:r>
      <w:r w:rsidRPr="00B272C3">
        <w:rPr>
          <w:rFonts w:ascii="Bookman Old Style" w:hAnsi="Bookman Old Style"/>
          <w:bCs/>
          <w:sz w:val="24"/>
          <w:szCs w:val="24"/>
        </w:rPr>
        <w:t xml:space="preserve"> outras ferramentas para melhorar as funções e ser assertiva nos resultados. </w:t>
      </w:r>
    </w:p>
    <w:p w14:paraId="13655A76" w14:textId="49573E42" w:rsidR="00B272C3" w:rsidRPr="00B272C3" w:rsidRDefault="00B272C3" w:rsidP="00B272C3">
      <w:pPr>
        <w:spacing w:before="120" w:after="120" w:line="240" w:lineRule="auto"/>
        <w:ind w:right="-568"/>
        <w:jc w:val="both"/>
        <w:rPr>
          <w:rFonts w:ascii="Bookman Old Style" w:hAnsi="Bookman Old Style"/>
          <w:bCs/>
          <w:sz w:val="24"/>
          <w:szCs w:val="24"/>
        </w:rPr>
      </w:pPr>
      <w:r w:rsidRPr="00B272C3">
        <w:rPr>
          <w:rFonts w:ascii="Bookman Old Style" w:hAnsi="Bookman Old Style"/>
          <w:bCs/>
          <w:sz w:val="24"/>
          <w:szCs w:val="24"/>
        </w:rPr>
        <w:t xml:space="preserve">Outro ponto em destaque é </w:t>
      </w:r>
      <w:r>
        <w:rPr>
          <w:rFonts w:ascii="Bookman Old Style" w:hAnsi="Bookman Old Style"/>
          <w:bCs/>
          <w:sz w:val="24"/>
          <w:szCs w:val="24"/>
        </w:rPr>
        <w:t xml:space="preserve">que </w:t>
      </w:r>
      <w:r w:rsidRPr="00B272C3">
        <w:rPr>
          <w:rFonts w:ascii="Bookman Old Style" w:hAnsi="Bookman Old Style"/>
          <w:bCs/>
          <w:sz w:val="24"/>
          <w:szCs w:val="24"/>
        </w:rPr>
        <w:t xml:space="preserve">a </w:t>
      </w:r>
      <w:proofErr w:type="spellStart"/>
      <w:r w:rsidRPr="00B272C3">
        <w:rPr>
          <w:rFonts w:ascii="Bookman Old Style" w:hAnsi="Bookman Old Style"/>
          <w:bCs/>
          <w:sz w:val="24"/>
          <w:szCs w:val="24"/>
        </w:rPr>
        <w:t>SollAI</w:t>
      </w:r>
      <w:proofErr w:type="spellEnd"/>
      <w:r w:rsidRPr="00B272C3">
        <w:rPr>
          <w:rFonts w:ascii="Bookman Old Style" w:hAnsi="Bookman Old Style"/>
          <w:bCs/>
          <w:sz w:val="24"/>
          <w:szCs w:val="24"/>
        </w:rPr>
        <w:t xml:space="preserve"> tem acesso a todo banco de dados e </w:t>
      </w:r>
      <w:proofErr w:type="spellStart"/>
      <w:r w:rsidRPr="00B272C3">
        <w:rPr>
          <w:rFonts w:ascii="Bookman Old Style" w:hAnsi="Bookman Old Style"/>
          <w:bCs/>
          <w:sz w:val="24"/>
          <w:szCs w:val="24"/>
        </w:rPr>
        <w:t>conteúdos</w:t>
      </w:r>
      <w:proofErr w:type="spellEnd"/>
      <w:r w:rsidRPr="00B272C3">
        <w:rPr>
          <w:rFonts w:ascii="Bookman Old Style" w:hAnsi="Bookman Old Style"/>
          <w:bCs/>
          <w:sz w:val="24"/>
          <w:szCs w:val="24"/>
        </w:rPr>
        <w:t xml:space="preserve"> do </w:t>
      </w:r>
      <w:proofErr w:type="spellStart"/>
      <w:r w:rsidRPr="00B272C3">
        <w:rPr>
          <w:rFonts w:ascii="Bookman Old Style" w:hAnsi="Bookman Old Style"/>
          <w:bCs/>
          <w:sz w:val="24"/>
          <w:szCs w:val="24"/>
        </w:rPr>
        <w:t>Sollicita</w:t>
      </w:r>
      <w:proofErr w:type="spellEnd"/>
      <w:r w:rsidRPr="00B272C3">
        <w:rPr>
          <w:rFonts w:ascii="Bookman Old Style" w:hAnsi="Bookman Old Style"/>
          <w:bCs/>
          <w:sz w:val="24"/>
          <w:szCs w:val="24"/>
        </w:rPr>
        <w:t xml:space="preserve"> PRO. </w:t>
      </w:r>
    </w:p>
    <w:p w14:paraId="324C2CC5" w14:textId="77777777" w:rsidR="00B272C3" w:rsidRPr="00B272C3" w:rsidRDefault="00B272C3" w:rsidP="00B272C3">
      <w:pPr>
        <w:spacing w:before="120" w:after="120" w:line="240" w:lineRule="auto"/>
        <w:ind w:right="-568"/>
        <w:jc w:val="both"/>
        <w:rPr>
          <w:rFonts w:ascii="Bookman Old Style" w:hAnsi="Bookman Old Style"/>
          <w:bCs/>
          <w:sz w:val="24"/>
          <w:szCs w:val="24"/>
        </w:rPr>
      </w:pPr>
      <w:r w:rsidRPr="00B272C3">
        <w:rPr>
          <w:rFonts w:ascii="Bookman Old Style" w:hAnsi="Bookman Old Style"/>
          <w:bCs/>
          <w:sz w:val="24"/>
          <w:szCs w:val="24"/>
        </w:rPr>
        <w:t xml:space="preserve">Na prática, a </w:t>
      </w:r>
      <w:proofErr w:type="spellStart"/>
      <w:r w:rsidRPr="00B272C3">
        <w:rPr>
          <w:rFonts w:ascii="Bookman Old Style" w:hAnsi="Bookman Old Style"/>
          <w:bCs/>
          <w:sz w:val="24"/>
          <w:szCs w:val="24"/>
        </w:rPr>
        <w:t>SollAI</w:t>
      </w:r>
      <w:proofErr w:type="spellEnd"/>
      <w:r w:rsidRPr="00B272C3">
        <w:rPr>
          <w:rFonts w:ascii="Bookman Old Style" w:hAnsi="Bookman Old Style"/>
          <w:bCs/>
          <w:sz w:val="24"/>
          <w:szCs w:val="24"/>
        </w:rPr>
        <w:t xml:space="preserve"> replica o pensamento que um assessor jurídico ou agentes de compras geralmente teria, mas com a inteligência artificial: ler um documento, responder perguntas, entender e interpretar a Lei, pensar numa estratégia e redigir documentos. É exatamente isso que a </w:t>
      </w:r>
      <w:proofErr w:type="spellStart"/>
      <w:r w:rsidRPr="00B272C3">
        <w:rPr>
          <w:rFonts w:ascii="Bookman Old Style" w:hAnsi="Bookman Old Style"/>
          <w:bCs/>
          <w:sz w:val="24"/>
          <w:szCs w:val="24"/>
        </w:rPr>
        <w:t>SollAI</w:t>
      </w:r>
      <w:proofErr w:type="spellEnd"/>
      <w:r w:rsidRPr="00B272C3">
        <w:rPr>
          <w:rFonts w:ascii="Bookman Old Style" w:hAnsi="Bookman Old Style"/>
          <w:bCs/>
          <w:sz w:val="24"/>
          <w:szCs w:val="24"/>
        </w:rPr>
        <w:t xml:space="preserve"> faz.</w:t>
      </w:r>
    </w:p>
    <w:p w14:paraId="091E3AF9" w14:textId="77777777" w:rsidR="00CC74BA" w:rsidRPr="00A16621" w:rsidRDefault="00CC74BA" w:rsidP="00FF07DF">
      <w:pPr>
        <w:spacing w:before="120" w:after="120" w:line="240" w:lineRule="auto"/>
        <w:ind w:right="-568"/>
        <w:jc w:val="both"/>
        <w:rPr>
          <w:rFonts w:ascii="Bookman Old Style" w:hAnsi="Bookman Old Style"/>
          <w:sz w:val="24"/>
          <w:szCs w:val="24"/>
        </w:rPr>
      </w:pPr>
      <w:bookmarkStart w:id="0" w:name="_GoBack"/>
      <w:bookmarkEnd w:id="0"/>
    </w:p>
    <w:p w14:paraId="67C91149" w14:textId="32C77303" w:rsidR="00CC74BA" w:rsidRPr="00A16621" w:rsidRDefault="00A108B1"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3. ÁREA REQUISITANTE </w:t>
      </w:r>
    </w:p>
    <w:p w14:paraId="27A90B84"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1B2B934F" w14:textId="523AF53D"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4. </w:t>
      </w:r>
      <w:r w:rsidR="00A108B1" w:rsidRPr="00A16621">
        <w:rPr>
          <w:rFonts w:ascii="Bookman Old Style" w:hAnsi="Bookman Old Style"/>
          <w:b/>
          <w:sz w:val="24"/>
          <w:szCs w:val="24"/>
        </w:rPr>
        <w:t xml:space="preserve">DESCRIÇÃO DOS REQUISITOS DA CONTRATAÇÃO </w:t>
      </w:r>
    </w:p>
    <w:p w14:paraId="71BEF4B2" w14:textId="2AC11093" w:rsidR="00731AF0" w:rsidRPr="00A16621" w:rsidRDefault="00731AF0"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Assinatura, pelo período de 12 meses, de</w:t>
      </w:r>
      <w:r w:rsidR="007A5145" w:rsidRPr="00A16621">
        <w:rPr>
          <w:rFonts w:ascii="Bookman Old Style" w:hAnsi="Bookman Old Style"/>
          <w:sz w:val="24"/>
          <w:szCs w:val="24"/>
        </w:rPr>
        <w:t xml:space="preserve"> </w:t>
      </w:r>
      <w:proofErr w:type="spellStart"/>
      <w:r w:rsidR="007A5145" w:rsidRPr="00A16621">
        <w:rPr>
          <w:rFonts w:ascii="Bookman Old Style" w:hAnsi="Bookman Old Style"/>
          <w:sz w:val="24"/>
          <w:szCs w:val="24"/>
        </w:rPr>
        <w:t>xx</w:t>
      </w:r>
      <w:proofErr w:type="spellEnd"/>
      <w:r w:rsidRPr="00A16621">
        <w:rPr>
          <w:rFonts w:ascii="Bookman Old Style" w:hAnsi="Bookman Old Style"/>
          <w:sz w:val="24"/>
          <w:szCs w:val="24"/>
        </w:rPr>
        <w:t xml:space="preserve"> licença</w:t>
      </w:r>
      <w:r w:rsidR="007A5145" w:rsidRPr="00A16621">
        <w:rPr>
          <w:rFonts w:ascii="Bookman Old Style" w:hAnsi="Bookman Old Style"/>
          <w:sz w:val="24"/>
          <w:szCs w:val="24"/>
        </w:rPr>
        <w:t>s, de uso simultâneo ou alternado, conforme proposta, para</w:t>
      </w:r>
      <w:r w:rsidRPr="00A16621">
        <w:rPr>
          <w:rFonts w:ascii="Bookman Old Style" w:hAnsi="Bookman Old Style"/>
          <w:sz w:val="24"/>
          <w:szCs w:val="24"/>
        </w:rPr>
        <w:t xml:space="preserve"> acesso ao portal eletrônico </w:t>
      </w:r>
      <w:r w:rsidR="007A5145" w:rsidRPr="00A16621">
        <w:rPr>
          <w:rFonts w:ascii="Bookman Old Style" w:hAnsi="Bookman Old Style"/>
          <w:sz w:val="24"/>
          <w:szCs w:val="24"/>
        </w:rPr>
        <w:t>https://www.</w:t>
      </w:r>
      <w:r w:rsidR="00C23F03">
        <w:rPr>
          <w:rFonts w:ascii="Bookman Old Style" w:hAnsi="Bookman Old Style"/>
          <w:sz w:val="24"/>
          <w:szCs w:val="24"/>
        </w:rPr>
        <w:t>SollAi</w:t>
      </w:r>
      <w:r w:rsidR="007A5145" w:rsidRPr="00A16621">
        <w:rPr>
          <w:rFonts w:ascii="Bookman Old Style" w:hAnsi="Bookman Old Style"/>
          <w:sz w:val="24"/>
          <w:szCs w:val="24"/>
        </w:rPr>
        <w:t>.com.br/</w:t>
      </w:r>
      <w:r w:rsidRPr="00A16621">
        <w:rPr>
          <w:rFonts w:ascii="Bookman Old Style" w:hAnsi="Bookman Old Style"/>
          <w:sz w:val="24"/>
          <w:szCs w:val="24"/>
        </w:rPr>
        <w:t xml:space="preserve">, através de </w:t>
      </w:r>
      <w:proofErr w:type="spellStart"/>
      <w:r w:rsidRPr="00A16621">
        <w:rPr>
          <w:rFonts w:ascii="Bookman Old Style" w:hAnsi="Bookman Old Style"/>
          <w:i/>
          <w:sz w:val="24"/>
          <w:szCs w:val="24"/>
        </w:rPr>
        <w:t>login</w:t>
      </w:r>
      <w:proofErr w:type="spellEnd"/>
      <w:r w:rsidRPr="00A16621">
        <w:rPr>
          <w:rFonts w:ascii="Bookman Old Style" w:hAnsi="Bookman Old Style"/>
          <w:sz w:val="24"/>
          <w:szCs w:val="24"/>
        </w:rPr>
        <w:t xml:space="preserve"> e senha</w:t>
      </w:r>
      <w:r w:rsidR="007A5145" w:rsidRPr="00A16621">
        <w:rPr>
          <w:rFonts w:ascii="Bookman Old Style" w:hAnsi="Bookman Old Style"/>
          <w:sz w:val="24"/>
          <w:szCs w:val="24"/>
        </w:rPr>
        <w:t>,</w:t>
      </w:r>
      <w:r w:rsidRPr="00A16621">
        <w:rPr>
          <w:rFonts w:ascii="Bookman Old Style" w:hAnsi="Bookman Old Style"/>
          <w:sz w:val="24"/>
          <w:szCs w:val="24"/>
        </w:rPr>
        <w:t xml:space="preserve"> de uso exclusivo</w:t>
      </w:r>
      <w:r w:rsidR="00171764" w:rsidRPr="00A16621">
        <w:rPr>
          <w:rFonts w:ascii="Bookman Old Style" w:hAnsi="Bookman Old Style"/>
          <w:sz w:val="24"/>
          <w:szCs w:val="24"/>
        </w:rPr>
        <w:t xml:space="preserve"> da Contratante</w:t>
      </w:r>
      <w:r w:rsidR="003C6459" w:rsidRPr="00A16621">
        <w:rPr>
          <w:rFonts w:ascii="Bookman Old Style" w:hAnsi="Bookman Old Style"/>
          <w:sz w:val="24"/>
          <w:szCs w:val="24"/>
        </w:rPr>
        <w:t>.</w:t>
      </w:r>
    </w:p>
    <w:p w14:paraId="6B011A21" w14:textId="376C2B5F" w:rsidR="00731AF0" w:rsidRPr="00A16621" w:rsidRDefault="00731AF0"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 </w:t>
      </w:r>
    </w:p>
    <w:p w14:paraId="53CB4699" w14:textId="1811B2DD"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5. </w:t>
      </w:r>
      <w:r w:rsidR="00A108B1" w:rsidRPr="00A16621">
        <w:rPr>
          <w:rFonts w:ascii="Bookman Old Style" w:hAnsi="Bookman Old Style"/>
          <w:b/>
          <w:sz w:val="24"/>
          <w:szCs w:val="24"/>
        </w:rPr>
        <w:t xml:space="preserve">LEVANTAMENTO DE MERCADO </w:t>
      </w:r>
    </w:p>
    <w:p w14:paraId="38604FDF" w14:textId="3D201015" w:rsidR="00562C1A" w:rsidRPr="00A16621" w:rsidRDefault="00562C1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O levantamento de mercado para esse tipo de contratação deve ser realizado com cautela, razoabilidade e proporcionalidade. </w:t>
      </w:r>
      <w:r w:rsidR="003F79A4" w:rsidRPr="00A16621">
        <w:rPr>
          <w:rFonts w:ascii="Bookman Old Style" w:hAnsi="Bookman Old Style"/>
          <w:sz w:val="24"/>
          <w:szCs w:val="24"/>
        </w:rPr>
        <w:t>Trata-se de um produto único e exclusivo. E</w:t>
      </w:r>
      <w:r w:rsidRPr="00A16621">
        <w:rPr>
          <w:rFonts w:ascii="Bookman Old Style" w:hAnsi="Bookman Old Style"/>
          <w:sz w:val="24"/>
          <w:szCs w:val="24"/>
        </w:rPr>
        <w:t xml:space="preserve">ntão, eventual levantamento de mercado </w:t>
      </w:r>
      <w:r w:rsidR="003F79A4" w:rsidRPr="00A16621">
        <w:rPr>
          <w:rFonts w:ascii="Bookman Old Style" w:hAnsi="Bookman Old Style"/>
          <w:sz w:val="24"/>
          <w:szCs w:val="24"/>
        </w:rPr>
        <w:t xml:space="preserve">fica prejudicado. </w:t>
      </w:r>
    </w:p>
    <w:p w14:paraId="277B3E14" w14:textId="70E07FDA" w:rsidR="00916A2E" w:rsidRPr="00A16621" w:rsidRDefault="00916A2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Assim, a justificativa de preços não deve se pautar em eventuais serviços similares existentes no mercado, haja vista que estamos diante de objeto </w:t>
      </w:r>
      <w:r w:rsidR="003F79A4" w:rsidRPr="00A16621">
        <w:rPr>
          <w:rFonts w:ascii="Bookman Old Style" w:hAnsi="Bookman Old Style"/>
          <w:sz w:val="24"/>
          <w:szCs w:val="24"/>
        </w:rPr>
        <w:t>exclusivo</w:t>
      </w:r>
      <w:r w:rsidR="0094103C" w:rsidRPr="00A16621">
        <w:rPr>
          <w:rFonts w:ascii="Bookman Old Style" w:hAnsi="Bookman Old Style"/>
          <w:sz w:val="24"/>
          <w:szCs w:val="24"/>
        </w:rPr>
        <w:t xml:space="preserve">, que não pode ser comparado, dada a inexistência de outros com as mesmas características e funcionalidades. </w:t>
      </w:r>
    </w:p>
    <w:p w14:paraId="3E093E49" w14:textId="48BCD622" w:rsidR="00916A2E" w:rsidRPr="00A16621" w:rsidRDefault="00916A2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Por isso, para demonstrar a razoabilidade de preços em um processo de inexigibilidade, </w:t>
      </w:r>
      <w:r w:rsidR="0094103C" w:rsidRPr="00A16621">
        <w:rPr>
          <w:rFonts w:ascii="Bookman Old Style" w:hAnsi="Bookman Old Style"/>
          <w:sz w:val="24"/>
          <w:szCs w:val="24"/>
        </w:rPr>
        <w:t xml:space="preserve">por exclusividade, </w:t>
      </w:r>
      <w:r w:rsidRPr="00A16621">
        <w:rPr>
          <w:rFonts w:ascii="Bookman Old Style" w:hAnsi="Bookman Old Style"/>
          <w:sz w:val="24"/>
          <w:szCs w:val="24"/>
        </w:rPr>
        <w:t xml:space="preserve">o ideal é que a empresa escolhida demonstre que os preços ofertados para a Administração contratante guarda </w:t>
      </w:r>
      <w:r w:rsidRPr="00A16621">
        <w:rPr>
          <w:rFonts w:ascii="Bookman Old Style" w:hAnsi="Bookman Old Style"/>
          <w:sz w:val="24"/>
          <w:szCs w:val="24"/>
        </w:rPr>
        <w:lastRenderedPageBreak/>
        <w:t>consonância com os preços que pratica no mercado, isto é, ofertados para outros órgãos e/ou entidades, como ocorreu no presente caso.</w:t>
      </w:r>
    </w:p>
    <w:p w14:paraId="03A75921" w14:textId="77777777" w:rsidR="00B37E5B" w:rsidRPr="00A16621" w:rsidRDefault="00B37E5B"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Assim dispõe a Nova Lei de Licitações:</w:t>
      </w:r>
    </w:p>
    <w:p w14:paraId="4612FBF6" w14:textId="77777777" w:rsidR="00B37E5B" w:rsidRPr="00A16621" w:rsidRDefault="00B37E5B" w:rsidP="00FF07DF">
      <w:pPr>
        <w:spacing w:before="120" w:after="120" w:line="240" w:lineRule="auto"/>
        <w:ind w:right="-568"/>
        <w:jc w:val="both"/>
        <w:rPr>
          <w:rFonts w:ascii="Bookman Old Style" w:hAnsi="Bookman Old Style"/>
          <w:sz w:val="24"/>
          <w:szCs w:val="24"/>
        </w:rPr>
      </w:pPr>
    </w:p>
    <w:p w14:paraId="6158F650" w14:textId="77777777" w:rsidR="00B37E5B" w:rsidRPr="00A16621" w:rsidRDefault="00B37E5B" w:rsidP="00324F93">
      <w:pPr>
        <w:spacing w:before="120" w:after="120" w:line="240" w:lineRule="auto"/>
        <w:ind w:left="567" w:right="-567"/>
        <w:jc w:val="both"/>
        <w:rPr>
          <w:rFonts w:ascii="Bookman Old Style" w:hAnsi="Bookman Old Style"/>
          <w:sz w:val="24"/>
          <w:szCs w:val="24"/>
        </w:rPr>
      </w:pPr>
      <w:r w:rsidRPr="00A16621">
        <w:rPr>
          <w:rFonts w:ascii="Bookman Old Style" w:hAnsi="Bookman Old Style"/>
          <w:sz w:val="24"/>
          <w:szCs w:val="24"/>
        </w:rPr>
        <w:t>Art. 23.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2CEE551F" w14:textId="77777777" w:rsidR="00B37E5B" w:rsidRPr="00A16621" w:rsidRDefault="00B37E5B" w:rsidP="00324F93">
      <w:pPr>
        <w:spacing w:before="120" w:after="120" w:line="240" w:lineRule="auto"/>
        <w:ind w:left="567" w:right="-567"/>
        <w:jc w:val="both"/>
        <w:rPr>
          <w:rFonts w:ascii="Bookman Old Style" w:hAnsi="Bookman Old Style"/>
          <w:sz w:val="24"/>
          <w:szCs w:val="24"/>
        </w:rPr>
      </w:pPr>
      <w:r w:rsidRPr="00A16621">
        <w:rPr>
          <w:rFonts w:ascii="Bookman Old Style" w:hAnsi="Bookman Old Style"/>
          <w:sz w:val="24"/>
          <w:szCs w:val="24"/>
        </w:rPr>
        <w:t>(...)</w:t>
      </w:r>
    </w:p>
    <w:p w14:paraId="4E445BFB" w14:textId="77777777" w:rsidR="00B37E5B" w:rsidRPr="00A16621" w:rsidRDefault="00B37E5B" w:rsidP="00324F93">
      <w:pPr>
        <w:spacing w:before="120" w:after="120" w:line="240" w:lineRule="auto"/>
        <w:ind w:left="567" w:right="-567"/>
        <w:jc w:val="both"/>
        <w:rPr>
          <w:rFonts w:ascii="Bookman Old Style" w:hAnsi="Bookman Old Style"/>
          <w:sz w:val="24"/>
          <w:szCs w:val="24"/>
        </w:rPr>
      </w:pPr>
      <w:r w:rsidRPr="00A16621">
        <w:rPr>
          <w:rFonts w:ascii="Bookman Old Style" w:hAnsi="Bookman Old Style"/>
          <w:sz w:val="24"/>
          <w:szCs w:val="24"/>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14:paraId="2F897E3B" w14:textId="77777777" w:rsidR="00B37E5B" w:rsidRPr="00A16621" w:rsidRDefault="00B37E5B" w:rsidP="00FF07DF">
      <w:pPr>
        <w:spacing w:before="120" w:after="120" w:line="240" w:lineRule="auto"/>
        <w:ind w:right="-568"/>
        <w:jc w:val="both"/>
        <w:rPr>
          <w:rFonts w:ascii="Bookman Old Style" w:hAnsi="Bookman Old Style"/>
          <w:sz w:val="24"/>
          <w:szCs w:val="24"/>
        </w:rPr>
      </w:pPr>
    </w:p>
    <w:p w14:paraId="48BC734D" w14:textId="77777777" w:rsidR="00916A2E" w:rsidRPr="00A16621" w:rsidRDefault="00916A2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Sobre isso, vale citar o </w:t>
      </w:r>
      <w:r w:rsidRPr="00A16621">
        <w:rPr>
          <w:rFonts w:ascii="Bookman Old Style" w:hAnsi="Bookman Old Style"/>
          <w:b/>
          <w:sz w:val="24"/>
          <w:szCs w:val="24"/>
        </w:rPr>
        <w:t>Acórdão n º 522/2014 – Plenário – TCU</w:t>
      </w:r>
      <w:r w:rsidRPr="00A16621">
        <w:rPr>
          <w:rFonts w:ascii="Bookman Old Style" w:hAnsi="Bookman Old Style"/>
          <w:sz w:val="24"/>
          <w:szCs w:val="24"/>
        </w:rPr>
        <w:t>:</w:t>
      </w:r>
    </w:p>
    <w:p w14:paraId="00A030F6" w14:textId="77777777" w:rsidR="00916A2E" w:rsidRPr="00A16621" w:rsidRDefault="00916A2E" w:rsidP="00FF07DF">
      <w:pPr>
        <w:spacing w:before="120" w:after="120" w:line="240" w:lineRule="auto"/>
        <w:ind w:right="-568"/>
        <w:jc w:val="both"/>
        <w:rPr>
          <w:rFonts w:ascii="Bookman Old Style" w:hAnsi="Bookman Old Style"/>
          <w:sz w:val="24"/>
          <w:szCs w:val="24"/>
        </w:rPr>
      </w:pPr>
    </w:p>
    <w:p w14:paraId="1C82F4A2" w14:textId="77777777" w:rsidR="00916A2E" w:rsidRPr="00A16621" w:rsidRDefault="00916A2E" w:rsidP="00324F93">
      <w:pPr>
        <w:spacing w:before="120" w:after="120" w:line="240" w:lineRule="auto"/>
        <w:ind w:left="567" w:right="-567"/>
        <w:jc w:val="both"/>
        <w:rPr>
          <w:rFonts w:ascii="Bookman Old Style" w:hAnsi="Bookman Old Style"/>
          <w:sz w:val="24"/>
          <w:szCs w:val="24"/>
        </w:rPr>
      </w:pPr>
      <w:r w:rsidRPr="00A16621">
        <w:rPr>
          <w:rFonts w:ascii="Bookman Old Style" w:hAnsi="Bookman Old Style"/>
          <w:sz w:val="24"/>
          <w:szCs w:val="24"/>
        </w:rPr>
        <w:t>“o preço a ser pago deve ser compatível com aquele praticado no mercado, situação essa a ser comprovada pelo (</w:t>
      </w:r>
      <w:proofErr w:type="spellStart"/>
      <w:r w:rsidRPr="00A16621">
        <w:rPr>
          <w:rFonts w:ascii="Bookman Old Style" w:hAnsi="Bookman Old Style"/>
          <w:sz w:val="24"/>
          <w:szCs w:val="24"/>
        </w:rPr>
        <w:t>omissis</w:t>
      </w:r>
      <w:proofErr w:type="spellEnd"/>
      <w:r w:rsidRPr="00A16621">
        <w:rPr>
          <w:rFonts w:ascii="Bookman Old Style" w:hAnsi="Bookman Old Style"/>
          <w:sz w:val="24"/>
          <w:szCs w:val="24"/>
        </w:rPr>
        <w:t>) mediante a juntada da documentação pertinente nos respectivos processos de dispensa, incluindo, no mínimo, três cotações de preços de empresas do ramo, pesquisa de preços praticados no âmbito de outros órgãos e entidades da Administração Pública ou justificativa circunstanciada caso não seja viável obter esse número de cotações, bem como fazendo constar do respectivo processo a documentação comprobatória pertinente aos levantamentos e estudos que fundamentaram o preço estimado”. (TCU, Acórdão nº 522/2014, Plenário, Rel. Min. Benjamin Zymler, j. em 12.03.2014.)</w:t>
      </w:r>
    </w:p>
    <w:p w14:paraId="66EFA538" w14:textId="77777777" w:rsidR="00916A2E" w:rsidRPr="00A16621" w:rsidRDefault="00916A2E" w:rsidP="00FF07DF">
      <w:pPr>
        <w:spacing w:before="120" w:after="120" w:line="240" w:lineRule="auto"/>
        <w:ind w:right="-568"/>
        <w:jc w:val="both"/>
        <w:rPr>
          <w:rFonts w:ascii="Bookman Old Style" w:hAnsi="Bookman Old Style"/>
          <w:sz w:val="24"/>
          <w:szCs w:val="24"/>
        </w:rPr>
      </w:pPr>
    </w:p>
    <w:p w14:paraId="12A24DCB" w14:textId="77777777" w:rsidR="00916A2E" w:rsidRPr="00A16621" w:rsidRDefault="00916A2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Da mesma forma, a Orientação Normativa da Advocacia-Geral da União:</w:t>
      </w:r>
    </w:p>
    <w:p w14:paraId="778F2AE0" w14:textId="77777777" w:rsidR="00916A2E" w:rsidRPr="00A16621" w:rsidRDefault="00916A2E" w:rsidP="00FF07DF">
      <w:pPr>
        <w:spacing w:before="120" w:after="120" w:line="240" w:lineRule="auto"/>
        <w:ind w:right="-568"/>
        <w:jc w:val="both"/>
        <w:rPr>
          <w:rFonts w:ascii="Bookman Old Style" w:hAnsi="Bookman Old Style"/>
          <w:sz w:val="24"/>
          <w:szCs w:val="24"/>
        </w:rPr>
      </w:pPr>
    </w:p>
    <w:p w14:paraId="4A6CD42D" w14:textId="77777777" w:rsidR="00916A2E" w:rsidRPr="00A16621" w:rsidRDefault="00916A2E" w:rsidP="00324F93">
      <w:pPr>
        <w:spacing w:before="120" w:after="120" w:line="240" w:lineRule="auto"/>
        <w:ind w:left="567" w:right="-568"/>
        <w:jc w:val="both"/>
        <w:rPr>
          <w:rFonts w:ascii="Bookman Old Style" w:hAnsi="Bookman Old Style"/>
          <w:b/>
          <w:sz w:val="24"/>
          <w:szCs w:val="24"/>
        </w:rPr>
      </w:pPr>
      <w:r w:rsidRPr="00A16621">
        <w:rPr>
          <w:rFonts w:ascii="Bookman Old Style" w:hAnsi="Bookman Old Style"/>
          <w:b/>
          <w:sz w:val="24"/>
          <w:szCs w:val="24"/>
        </w:rPr>
        <w:t xml:space="preserve">Orientação Normativa nº 17/09 - AGU </w:t>
      </w:r>
    </w:p>
    <w:p w14:paraId="4C14A57A" w14:textId="77777777" w:rsidR="00916A2E" w:rsidRPr="00A16621" w:rsidRDefault="00916A2E" w:rsidP="00324F93">
      <w:pPr>
        <w:spacing w:before="120" w:after="120" w:line="240" w:lineRule="auto"/>
        <w:ind w:left="567" w:right="-567"/>
        <w:jc w:val="both"/>
        <w:rPr>
          <w:rFonts w:ascii="Bookman Old Style" w:hAnsi="Bookman Old Style"/>
          <w:sz w:val="24"/>
          <w:szCs w:val="24"/>
        </w:rPr>
      </w:pPr>
      <w:r w:rsidRPr="00A16621">
        <w:rPr>
          <w:rFonts w:ascii="Bookman Old Style" w:hAnsi="Bookman Old Style"/>
          <w:sz w:val="24"/>
          <w:szCs w:val="24"/>
        </w:rPr>
        <w:t xml:space="preserve">A razoabilidade do valor das contratações decorrentes de inexigibilidade de licitação poderá ser aferida por meio da comparação da proposta apresentada com os preços praticados pela futura contratada junto a outros entes públicos e/ou privados, ou outros meios igualmente idôneos. </w:t>
      </w:r>
    </w:p>
    <w:p w14:paraId="4F1D1F13" w14:textId="77777777" w:rsidR="00916A2E" w:rsidRPr="00A16621" w:rsidRDefault="00916A2E" w:rsidP="00FF07DF">
      <w:pPr>
        <w:spacing w:before="120" w:after="120" w:line="240" w:lineRule="auto"/>
        <w:ind w:right="-568"/>
        <w:jc w:val="both"/>
        <w:rPr>
          <w:rFonts w:ascii="Bookman Old Style" w:hAnsi="Bookman Old Style"/>
          <w:sz w:val="24"/>
          <w:szCs w:val="24"/>
        </w:rPr>
      </w:pPr>
    </w:p>
    <w:p w14:paraId="5BE773A4" w14:textId="0EEC9971"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lastRenderedPageBreak/>
        <w:t xml:space="preserve">6. </w:t>
      </w:r>
      <w:r w:rsidR="00A108B1" w:rsidRPr="00A16621">
        <w:rPr>
          <w:rFonts w:ascii="Bookman Old Style" w:hAnsi="Bookman Old Style"/>
          <w:b/>
          <w:sz w:val="24"/>
          <w:szCs w:val="24"/>
        </w:rPr>
        <w:t xml:space="preserve">DESCRIÇÃO DA SOLUÇÃO COMO UM TODO </w:t>
      </w:r>
    </w:p>
    <w:p w14:paraId="5BBA678C" w14:textId="29F89DF6" w:rsidR="00672B11"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O presente estudo, como já informado, refere-se à contratação de empresa especializada </w:t>
      </w:r>
      <w:r w:rsidR="00672B11" w:rsidRPr="00A16621">
        <w:rPr>
          <w:rFonts w:ascii="Bookman Old Style" w:hAnsi="Bookman Old Style"/>
          <w:sz w:val="24"/>
          <w:szCs w:val="24"/>
        </w:rPr>
        <w:t xml:space="preserve">para fornecimento de </w:t>
      </w:r>
      <w:r w:rsidR="00F65792" w:rsidRPr="00A16621">
        <w:rPr>
          <w:rFonts w:ascii="Bookman Old Style" w:hAnsi="Bookman Old Style"/>
          <w:sz w:val="24"/>
          <w:szCs w:val="24"/>
        </w:rPr>
        <w:t xml:space="preserve">solução em inteligência artificial, especializada em contratação pública, a </w:t>
      </w:r>
      <w:proofErr w:type="spellStart"/>
      <w:r w:rsidR="00C23F03">
        <w:rPr>
          <w:rFonts w:ascii="Bookman Old Style" w:hAnsi="Bookman Old Style"/>
          <w:sz w:val="24"/>
          <w:szCs w:val="24"/>
        </w:rPr>
        <w:t>SollAi</w:t>
      </w:r>
      <w:proofErr w:type="spellEnd"/>
      <w:r w:rsidR="00F65792" w:rsidRPr="00A16621">
        <w:rPr>
          <w:rFonts w:ascii="Bookman Old Style" w:hAnsi="Bookman Old Style"/>
          <w:sz w:val="24"/>
          <w:szCs w:val="24"/>
        </w:rPr>
        <w:t xml:space="preserve">, a qual deve ser contratada </w:t>
      </w:r>
      <w:r w:rsidR="00672B11" w:rsidRPr="00A16621">
        <w:rPr>
          <w:rFonts w:ascii="Bookman Old Style" w:hAnsi="Bookman Old Style"/>
          <w:sz w:val="24"/>
          <w:szCs w:val="24"/>
        </w:rPr>
        <w:t xml:space="preserve">em lote único. </w:t>
      </w:r>
    </w:p>
    <w:p w14:paraId="19235C06" w14:textId="77777777" w:rsidR="00CC74BA" w:rsidRPr="00A16621" w:rsidRDefault="00672B11"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  </w:t>
      </w:r>
    </w:p>
    <w:p w14:paraId="7C8E16D0" w14:textId="68AF706F"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7. </w:t>
      </w:r>
      <w:r w:rsidR="00A108B1" w:rsidRPr="00A16621">
        <w:rPr>
          <w:rFonts w:ascii="Bookman Old Style" w:hAnsi="Bookman Old Style"/>
          <w:b/>
          <w:sz w:val="24"/>
          <w:szCs w:val="24"/>
        </w:rPr>
        <w:t xml:space="preserve">ESTIMATIVA DAS QUANTIDADES A SEREM CONTRATADAS </w:t>
      </w:r>
    </w:p>
    <w:p w14:paraId="720E1216"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Os serviços compreendem os seguintes itens: </w:t>
      </w:r>
    </w:p>
    <w:p w14:paraId="27119828" w14:textId="7F5C4F14" w:rsidR="00F65792" w:rsidRPr="00A16621" w:rsidRDefault="00FF07DF" w:rsidP="00FF07DF">
      <w:pPr>
        <w:pStyle w:val="PargrafodaLista"/>
        <w:numPr>
          <w:ilvl w:val="0"/>
          <w:numId w:val="1"/>
        </w:num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Assinatura, pelo período de 12 meses, de </w:t>
      </w:r>
      <w:proofErr w:type="spellStart"/>
      <w:r w:rsidRPr="00A16621">
        <w:rPr>
          <w:rFonts w:ascii="Bookman Old Style" w:hAnsi="Bookman Old Style"/>
          <w:sz w:val="24"/>
          <w:szCs w:val="24"/>
        </w:rPr>
        <w:t>xx</w:t>
      </w:r>
      <w:proofErr w:type="spellEnd"/>
      <w:r w:rsidRPr="00A16621">
        <w:rPr>
          <w:rFonts w:ascii="Bookman Old Style" w:hAnsi="Bookman Old Style"/>
          <w:sz w:val="24"/>
          <w:szCs w:val="24"/>
        </w:rPr>
        <w:t xml:space="preserve"> licenças, de uso simultâneo ou alternado, conforme proposta, para acesso ao portal eletrônico https://www.</w:t>
      </w:r>
      <w:r w:rsidR="00C23F03">
        <w:rPr>
          <w:rFonts w:ascii="Bookman Old Style" w:hAnsi="Bookman Old Style"/>
          <w:sz w:val="24"/>
          <w:szCs w:val="24"/>
        </w:rPr>
        <w:t>SollAi</w:t>
      </w:r>
      <w:r w:rsidRPr="00A16621">
        <w:rPr>
          <w:rFonts w:ascii="Bookman Old Style" w:hAnsi="Bookman Old Style"/>
          <w:sz w:val="24"/>
          <w:szCs w:val="24"/>
        </w:rPr>
        <w:t xml:space="preserve">.com.br/, através de </w:t>
      </w:r>
      <w:proofErr w:type="spellStart"/>
      <w:r w:rsidRPr="00A16621">
        <w:rPr>
          <w:rFonts w:ascii="Bookman Old Style" w:hAnsi="Bookman Old Style"/>
          <w:i/>
          <w:sz w:val="24"/>
          <w:szCs w:val="24"/>
        </w:rPr>
        <w:t>login</w:t>
      </w:r>
      <w:proofErr w:type="spellEnd"/>
      <w:r w:rsidRPr="00A16621">
        <w:rPr>
          <w:rFonts w:ascii="Bookman Old Style" w:hAnsi="Bookman Old Style"/>
          <w:sz w:val="24"/>
          <w:szCs w:val="24"/>
        </w:rPr>
        <w:t xml:space="preserve"> e senha, de uso exclusivo</w:t>
      </w:r>
      <w:r w:rsidR="00324F93" w:rsidRPr="00A16621">
        <w:rPr>
          <w:rFonts w:ascii="Bookman Old Style" w:hAnsi="Bookman Old Style"/>
          <w:sz w:val="24"/>
          <w:szCs w:val="24"/>
        </w:rPr>
        <w:t xml:space="preserve"> da Contratante</w:t>
      </w:r>
      <w:r w:rsidR="00F65792" w:rsidRPr="00A16621">
        <w:rPr>
          <w:rFonts w:ascii="Bookman Old Style" w:hAnsi="Bookman Old Style"/>
          <w:sz w:val="24"/>
          <w:szCs w:val="24"/>
        </w:rPr>
        <w:t>;</w:t>
      </w:r>
    </w:p>
    <w:p w14:paraId="674BF886" w14:textId="52B902C6" w:rsidR="00EA1341" w:rsidRPr="00A16621" w:rsidRDefault="00EA1341" w:rsidP="00FF07DF">
      <w:pPr>
        <w:pStyle w:val="PargrafodaLista"/>
        <w:numPr>
          <w:ilvl w:val="0"/>
          <w:numId w:val="1"/>
        </w:num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Treinamento online para uso da ferramenta, conforme data e hora acordada com a Contratante;</w:t>
      </w:r>
    </w:p>
    <w:p w14:paraId="6521CE3F" w14:textId="0689D308" w:rsidR="00FF07DF" w:rsidRPr="00A16621" w:rsidRDefault="00FF07DF" w:rsidP="00FF07DF">
      <w:pPr>
        <w:pStyle w:val="PargrafodaLista"/>
        <w:numPr>
          <w:ilvl w:val="0"/>
          <w:numId w:val="1"/>
        </w:num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O serviço estará disponível 24 horas por dia, 7 dias por semana;</w:t>
      </w:r>
    </w:p>
    <w:p w14:paraId="7071886F" w14:textId="0EFEBB2E" w:rsidR="00FF07DF" w:rsidRPr="00A16621" w:rsidRDefault="00FF07DF" w:rsidP="00FF07DF">
      <w:pPr>
        <w:pStyle w:val="PargrafodaLista"/>
        <w:numPr>
          <w:ilvl w:val="0"/>
          <w:numId w:val="1"/>
        </w:num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O acesso </w:t>
      </w:r>
      <w:r w:rsidR="00FD0CC5" w:rsidRPr="00A16621">
        <w:rPr>
          <w:rFonts w:ascii="Bookman Old Style" w:hAnsi="Bookman Old Style"/>
          <w:sz w:val="24"/>
          <w:szCs w:val="24"/>
        </w:rPr>
        <w:t>à</w:t>
      </w:r>
      <w:r w:rsidRPr="00A16621">
        <w:rPr>
          <w:rFonts w:ascii="Bookman Old Style" w:hAnsi="Bookman Old Style"/>
          <w:sz w:val="24"/>
          <w:szCs w:val="24"/>
        </w:rPr>
        <w:t xml:space="preserve"> plataforma exige conexão coma internet;</w:t>
      </w:r>
    </w:p>
    <w:p w14:paraId="50FDFFDC" w14:textId="1EA39BB7" w:rsidR="00EA1341" w:rsidRPr="00A16621" w:rsidRDefault="00EA1341" w:rsidP="00EA1341">
      <w:pPr>
        <w:pStyle w:val="PargrafodaLista"/>
        <w:numPr>
          <w:ilvl w:val="0"/>
          <w:numId w:val="1"/>
        </w:numPr>
        <w:spacing w:before="120" w:after="120" w:line="240" w:lineRule="auto"/>
        <w:ind w:right="-568"/>
        <w:jc w:val="both"/>
        <w:rPr>
          <w:rFonts w:ascii="Bookman Old Style" w:hAnsi="Bookman Old Style"/>
          <w:sz w:val="24"/>
          <w:szCs w:val="24"/>
        </w:rPr>
      </w:pPr>
      <w:r w:rsidRPr="00A16621">
        <w:rPr>
          <w:rFonts w:ascii="Bookman Old Style" w:hAnsi="Bookman Old Style"/>
          <w:bCs/>
          <w:sz w:val="24"/>
          <w:szCs w:val="24"/>
        </w:rPr>
        <w:t xml:space="preserve">Disponibilização de suporte técnico ao usuário, em horário comercial, seja por meio de telefone, </w:t>
      </w:r>
      <w:proofErr w:type="spellStart"/>
      <w:r w:rsidRPr="00A16621">
        <w:rPr>
          <w:rFonts w:ascii="Bookman Old Style" w:hAnsi="Bookman Old Style"/>
          <w:bCs/>
          <w:sz w:val="24"/>
          <w:szCs w:val="24"/>
        </w:rPr>
        <w:t>whatssap</w:t>
      </w:r>
      <w:proofErr w:type="spellEnd"/>
      <w:r w:rsidRPr="00A16621">
        <w:rPr>
          <w:rFonts w:ascii="Bookman Old Style" w:hAnsi="Bookman Old Style"/>
          <w:bCs/>
          <w:sz w:val="24"/>
          <w:szCs w:val="24"/>
        </w:rPr>
        <w:t xml:space="preserve"> ou e-mail, </w:t>
      </w:r>
      <w:r w:rsidR="00C7548C" w:rsidRPr="00A16621">
        <w:rPr>
          <w:rFonts w:ascii="Bookman Old Style" w:hAnsi="Bookman Old Style"/>
          <w:bCs/>
          <w:sz w:val="24"/>
          <w:szCs w:val="24"/>
        </w:rPr>
        <w:t xml:space="preserve">ou, ainda, outro meio acordado, </w:t>
      </w:r>
      <w:r w:rsidRPr="00A16621">
        <w:rPr>
          <w:rFonts w:ascii="Bookman Old Style" w:hAnsi="Bookman Old Style"/>
          <w:bCs/>
          <w:sz w:val="24"/>
          <w:szCs w:val="24"/>
        </w:rPr>
        <w:t>disponibilizando acesso ao contato pela Contratante, bem como os dados do responsável pelo atendimento.</w:t>
      </w:r>
    </w:p>
    <w:p w14:paraId="5D5F8277" w14:textId="261D87A9" w:rsidR="00FD0CC5" w:rsidRPr="00A16621" w:rsidRDefault="00FD0CC5" w:rsidP="00EA1341">
      <w:pPr>
        <w:pStyle w:val="PargrafodaLista"/>
        <w:spacing w:before="120" w:after="120" w:line="240" w:lineRule="auto"/>
        <w:ind w:right="-568"/>
        <w:jc w:val="both"/>
        <w:rPr>
          <w:rFonts w:ascii="Bookman Old Style" w:hAnsi="Bookman Old Style"/>
          <w:sz w:val="24"/>
          <w:szCs w:val="24"/>
        </w:rPr>
      </w:pPr>
    </w:p>
    <w:p w14:paraId="2E3B2535" w14:textId="607C994A" w:rsidR="00CC74BA" w:rsidRPr="00A16621" w:rsidRDefault="00F65792"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 </w:t>
      </w:r>
    </w:p>
    <w:p w14:paraId="2E0F2098" w14:textId="20602DBD"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8. </w:t>
      </w:r>
      <w:r w:rsidR="00A108B1" w:rsidRPr="00A16621">
        <w:rPr>
          <w:rFonts w:ascii="Bookman Old Style" w:hAnsi="Bookman Old Style"/>
          <w:b/>
          <w:sz w:val="24"/>
          <w:szCs w:val="24"/>
        </w:rPr>
        <w:t xml:space="preserve">ESTIMATIVA DO VALOR DA CONTRATAÇÃO </w:t>
      </w:r>
    </w:p>
    <w:p w14:paraId="156245DB" w14:textId="55CAE842"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 despesa total estimada da contratação é de </w:t>
      </w:r>
      <w:r w:rsidRPr="00A16621">
        <w:rPr>
          <w:rFonts w:ascii="Bookman Old Style" w:hAnsi="Bookman Old Style"/>
          <w:color w:val="FF0000"/>
          <w:sz w:val="24"/>
          <w:szCs w:val="24"/>
        </w:rPr>
        <w:t>R$</w:t>
      </w:r>
      <w:r w:rsidR="00D614E9" w:rsidRPr="00A16621">
        <w:rPr>
          <w:rFonts w:ascii="Bookman Old Style" w:hAnsi="Bookman Old Style"/>
          <w:color w:val="FF0000"/>
          <w:sz w:val="24"/>
          <w:szCs w:val="24"/>
        </w:rPr>
        <w:t xml:space="preserve"> </w:t>
      </w:r>
      <w:proofErr w:type="spellStart"/>
      <w:r w:rsidR="00F65792" w:rsidRPr="00A16621">
        <w:rPr>
          <w:rFonts w:ascii="Bookman Old Style" w:hAnsi="Bookman Old Style"/>
          <w:color w:val="FF0000"/>
          <w:sz w:val="24"/>
          <w:szCs w:val="24"/>
        </w:rPr>
        <w:t>xxxx</w:t>
      </w:r>
      <w:proofErr w:type="spellEnd"/>
      <w:r w:rsidRPr="00A16621">
        <w:rPr>
          <w:rFonts w:ascii="Bookman Old Style" w:hAnsi="Bookman Old Style"/>
          <w:sz w:val="24"/>
          <w:szCs w:val="24"/>
        </w:rPr>
        <w:t xml:space="preserve">. </w:t>
      </w:r>
    </w:p>
    <w:p w14:paraId="761EA5D7"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10CD2DA8" w14:textId="103A8C26"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9. </w:t>
      </w:r>
      <w:r w:rsidR="00A108B1" w:rsidRPr="00A16621">
        <w:rPr>
          <w:rFonts w:ascii="Bookman Old Style" w:hAnsi="Bookman Old Style"/>
          <w:b/>
          <w:sz w:val="24"/>
          <w:szCs w:val="24"/>
        </w:rPr>
        <w:t xml:space="preserve">JUSTIFICATIVA PARA O PARCELAMENTO OU NÃO DA SOLUÇÃO </w:t>
      </w:r>
    </w:p>
    <w:p w14:paraId="2A5D45F2" w14:textId="156BF6B2" w:rsidR="00CC74BA" w:rsidRPr="00A16621" w:rsidRDefault="00F65792"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 solução não é passível de parcelamento. </w:t>
      </w:r>
    </w:p>
    <w:p w14:paraId="57512C6E"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602257CB" w14:textId="16EFFAA4"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10. </w:t>
      </w:r>
      <w:r w:rsidR="00A108B1" w:rsidRPr="00A16621">
        <w:rPr>
          <w:rFonts w:ascii="Bookman Old Style" w:hAnsi="Bookman Old Style"/>
          <w:b/>
          <w:sz w:val="24"/>
          <w:szCs w:val="24"/>
        </w:rPr>
        <w:t xml:space="preserve">CONTRATAÇÕES CORRELATAS E/OU INTERDEPENDENTES </w:t>
      </w:r>
    </w:p>
    <w:p w14:paraId="208EECCD"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261F3716" w14:textId="7C949BF8"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11. </w:t>
      </w:r>
      <w:r w:rsidR="00A108B1" w:rsidRPr="00A16621">
        <w:rPr>
          <w:rFonts w:ascii="Bookman Old Style" w:hAnsi="Bookman Old Style"/>
          <w:b/>
          <w:sz w:val="24"/>
          <w:szCs w:val="24"/>
        </w:rPr>
        <w:t xml:space="preserve">ALINHAMENTO ENTRE A CONTRATAÇÃO E O PLANEJAMENTO </w:t>
      </w:r>
    </w:p>
    <w:p w14:paraId="16910CD4"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55A5DF94"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577F244E" w14:textId="17CA4B77"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12. </w:t>
      </w:r>
      <w:r w:rsidR="00A108B1" w:rsidRPr="00A16621">
        <w:rPr>
          <w:rFonts w:ascii="Bookman Old Style" w:hAnsi="Bookman Old Style"/>
          <w:b/>
          <w:sz w:val="24"/>
          <w:szCs w:val="24"/>
        </w:rPr>
        <w:t xml:space="preserve">RESULTADOS PRETENDIDOS </w:t>
      </w:r>
    </w:p>
    <w:p w14:paraId="43A0A19F" w14:textId="09887414" w:rsidR="0014177C" w:rsidRPr="00A16621" w:rsidRDefault="0014177C"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Entende-se que </w:t>
      </w:r>
      <w:r w:rsidR="00F65792" w:rsidRPr="00A16621">
        <w:rPr>
          <w:rFonts w:ascii="Bookman Old Style" w:hAnsi="Bookman Old Style"/>
          <w:sz w:val="24"/>
          <w:szCs w:val="24"/>
        </w:rPr>
        <w:t xml:space="preserve">o uso de inovações tecnológicas </w:t>
      </w:r>
      <w:r w:rsidRPr="00A16621">
        <w:rPr>
          <w:rFonts w:ascii="Bookman Old Style" w:hAnsi="Bookman Old Style"/>
          <w:sz w:val="24"/>
          <w:szCs w:val="24"/>
        </w:rPr>
        <w:t xml:space="preserve">é imprescindível para </w:t>
      </w:r>
      <w:r w:rsidR="00F65792" w:rsidRPr="00A16621">
        <w:rPr>
          <w:rFonts w:ascii="Bookman Old Style" w:hAnsi="Bookman Old Style"/>
          <w:sz w:val="24"/>
          <w:szCs w:val="24"/>
        </w:rPr>
        <w:t xml:space="preserve">dar mais eficiência, celeridade e assertividade na tomada de decisão dos processos de contratação pública. Contar com o apoio de inteligência artificial, atualmente, configura uma boa </w:t>
      </w:r>
      <w:r w:rsidRPr="00A16621">
        <w:rPr>
          <w:rFonts w:ascii="Bookman Old Style" w:hAnsi="Bookman Old Style"/>
          <w:sz w:val="24"/>
          <w:szCs w:val="24"/>
        </w:rPr>
        <w:t xml:space="preserve">prática </w:t>
      </w:r>
      <w:r w:rsidR="00F65792" w:rsidRPr="00A16621">
        <w:rPr>
          <w:rFonts w:ascii="Bookman Old Style" w:hAnsi="Bookman Old Style"/>
          <w:sz w:val="24"/>
          <w:szCs w:val="24"/>
        </w:rPr>
        <w:t>n</w:t>
      </w:r>
      <w:r w:rsidRPr="00A16621">
        <w:rPr>
          <w:rFonts w:ascii="Bookman Old Style" w:hAnsi="Bookman Old Style"/>
          <w:sz w:val="24"/>
          <w:szCs w:val="24"/>
        </w:rPr>
        <w:t>a Gestão Pública</w:t>
      </w:r>
      <w:r w:rsidR="00F65792" w:rsidRPr="00A16621">
        <w:rPr>
          <w:rFonts w:ascii="Bookman Old Style" w:hAnsi="Bookman Old Style"/>
          <w:sz w:val="24"/>
          <w:szCs w:val="24"/>
        </w:rPr>
        <w:t>, especialmente</w:t>
      </w:r>
      <w:r w:rsidRPr="00A16621">
        <w:rPr>
          <w:rFonts w:ascii="Bookman Old Style" w:hAnsi="Bookman Old Style"/>
          <w:sz w:val="24"/>
          <w:szCs w:val="24"/>
        </w:rPr>
        <w:t xml:space="preserve"> na área de licitações e contratos. Tão importante quanto o conhecimento é a obtenção </w:t>
      </w:r>
      <w:r w:rsidR="00F65792" w:rsidRPr="00A16621">
        <w:rPr>
          <w:rFonts w:ascii="Bookman Old Style" w:hAnsi="Bookman Old Style"/>
          <w:sz w:val="24"/>
          <w:szCs w:val="24"/>
        </w:rPr>
        <w:t>de</w:t>
      </w:r>
      <w:r w:rsidRPr="00A16621">
        <w:rPr>
          <w:rFonts w:ascii="Bookman Old Style" w:hAnsi="Bookman Old Style"/>
          <w:sz w:val="24"/>
          <w:szCs w:val="24"/>
        </w:rPr>
        <w:t xml:space="preserve"> </w:t>
      </w:r>
      <w:r w:rsidR="00F65792" w:rsidRPr="00A16621">
        <w:rPr>
          <w:rFonts w:ascii="Bookman Old Style" w:hAnsi="Bookman Old Style"/>
          <w:sz w:val="24"/>
          <w:szCs w:val="24"/>
        </w:rPr>
        <w:t xml:space="preserve">respostas </w:t>
      </w:r>
      <w:r w:rsidRPr="00A16621">
        <w:rPr>
          <w:rFonts w:ascii="Bookman Old Style" w:hAnsi="Bookman Old Style"/>
          <w:sz w:val="24"/>
          <w:szCs w:val="24"/>
        </w:rPr>
        <w:t>de forma rápida e segura, que auxilie</w:t>
      </w:r>
      <w:r w:rsidR="00F65792" w:rsidRPr="00A16621">
        <w:rPr>
          <w:rFonts w:ascii="Bookman Old Style" w:hAnsi="Bookman Old Style"/>
          <w:sz w:val="24"/>
          <w:szCs w:val="24"/>
        </w:rPr>
        <w:t>m</w:t>
      </w:r>
      <w:r w:rsidRPr="00A16621">
        <w:rPr>
          <w:rFonts w:ascii="Bookman Old Style" w:hAnsi="Bookman Old Style"/>
          <w:sz w:val="24"/>
          <w:szCs w:val="24"/>
        </w:rPr>
        <w:t xml:space="preserve"> no deslinde de </w:t>
      </w:r>
      <w:r w:rsidRPr="00A16621">
        <w:rPr>
          <w:rFonts w:ascii="Bookman Old Style" w:hAnsi="Bookman Old Style"/>
          <w:sz w:val="24"/>
          <w:szCs w:val="24"/>
        </w:rPr>
        <w:lastRenderedPageBreak/>
        <w:t>impasses e na solução de dúvidas do dia-a-dia,</w:t>
      </w:r>
      <w:r w:rsidR="00F65792" w:rsidRPr="00A16621">
        <w:rPr>
          <w:rFonts w:ascii="Bookman Old Style" w:hAnsi="Bookman Old Style"/>
          <w:sz w:val="24"/>
          <w:szCs w:val="24"/>
        </w:rPr>
        <w:t xml:space="preserve"> minimizando </w:t>
      </w:r>
      <w:r w:rsidRPr="00A16621">
        <w:rPr>
          <w:rFonts w:ascii="Bookman Old Style" w:hAnsi="Bookman Old Style"/>
          <w:sz w:val="24"/>
          <w:szCs w:val="24"/>
        </w:rPr>
        <w:t>insegurança ou atras</w:t>
      </w:r>
      <w:r w:rsidR="00F65792" w:rsidRPr="00A16621">
        <w:rPr>
          <w:rFonts w:ascii="Bookman Old Style" w:hAnsi="Bookman Old Style"/>
          <w:sz w:val="24"/>
          <w:szCs w:val="24"/>
        </w:rPr>
        <w:t>os</w:t>
      </w:r>
      <w:r w:rsidRPr="00A16621">
        <w:rPr>
          <w:rFonts w:ascii="Bookman Old Style" w:hAnsi="Bookman Old Style"/>
          <w:sz w:val="24"/>
          <w:szCs w:val="24"/>
        </w:rPr>
        <w:t xml:space="preserve"> </w:t>
      </w:r>
      <w:r w:rsidR="00F65792" w:rsidRPr="00A16621">
        <w:rPr>
          <w:rFonts w:ascii="Bookman Old Style" w:hAnsi="Bookman Old Style"/>
          <w:sz w:val="24"/>
          <w:szCs w:val="24"/>
        </w:rPr>
        <w:t>n</w:t>
      </w:r>
      <w:r w:rsidRPr="00A16621">
        <w:rPr>
          <w:rFonts w:ascii="Bookman Old Style" w:hAnsi="Bookman Old Style"/>
          <w:sz w:val="24"/>
          <w:szCs w:val="24"/>
        </w:rPr>
        <w:t>a contratação.</w:t>
      </w:r>
    </w:p>
    <w:p w14:paraId="0CF5A755" w14:textId="3065459A" w:rsidR="00F65792" w:rsidRPr="00A16621" w:rsidRDefault="00F65792"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Assim, espera-se obter mais celeridade, eficiência e celeridade nos processos de contratação. </w:t>
      </w:r>
    </w:p>
    <w:p w14:paraId="36B0E3CF" w14:textId="77777777" w:rsidR="0014177C" w:rsidRPr="00A16621" w:rsidRDefault="0014177C" w:rsidP="00FF07DF">
      <w:pPr>
        <w:spacing w:before="120" w:after="120" w:line="240" w:lineRule="auto"/>
        <w:ind w:right="-568"/>
        <w:jc w:val="both"/>
        <w:rPr>
          <w:rFonts w:ascii="Bookman Old Style" w:hAnsi="Bookman Old Style"/>
          <w:sz w:val="24"/>
          <w:szCs w:val="24"/>
        </w:rPr>
      </w:pPr>
    </w:p>
    <w:p w14:paraId="3B203F69" w14:textId="7D800FEF"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1</w:t>
      </w:r>
      <w:r w:rsidR="00A609BB" w:rsidRPr="00A16621">
        <w:rPr>
          <w:rFonts w:ascii="Bookman Old Style" w:hAnsi="Bookman Old Style"/>
          <w:b/>
          <w:sz w:val="24"/>
          <w:szCs w:val="24"/>
        </w:rPr>
        <w:t>3</w:t>
      </w:r>
      <w:r w:rsidRPr="00A16621">
        <w:rPr>
          <w:rFonts w:ascii="Bookman Old Style" w:hAnsi="Bookman Old Style"/>
          <w:b/>
          <w:sz w:val="24"/>
          <w:szCs w:val="24"/>
        </w:rPr>
        <w:t xml:space="preserve">. </w:t>
      </w:r>
      <w:r w:rsidR="00A108B1" w:rsidRPr="00A16621">
        <w:rPr>
          <w:rFonts w:ascii="Bookman Old Style" w:hAnsi="Bookman Old Style"/>
          <w:b/>
          <w:sz w:val="24"/>
          <w:szCs w:val="24"/>
        </w:rPr>
        <w:t xml:space="preserve">POSSÍVEIS IMPACTOS AMBIENTAIS </w:t>
      </w:r>
    </w:p>
    <w:p w14:paraId="5F2D765C" w14:textId="77777777" w:rsidR="00CC74BA" w:rsidRPr="00A16621" w:rsidRDefault="0014177C"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Não há.</w:t>
      </w:r>
      <w:r w:rsidR="00CC74BA" w:rsidRPr="00A16621">
        <w:rPr>
          <w:rFonts w:ascii="Bookman Old Style" w:hAnsi="Bookman Old Style"/>
          <w:sz w:val="24"/>
          <w:szCs w:val="24"/>
        </w:rPr>
        <w:t xml:space="preserve"> </w:t>
      </w:r>
    </w:p>
    <w:p w14:paraId="6E2291BE"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3F3E1C8F" w14:textId="00A24FF7"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1</w:t>
      </w:r>
      <w:r w:rsidR="00A609BB" w:rsidRPr="00A16621">
        <w:rPr>
          <w:rFonts w:ascii="Bookman Old Style" w:hAnsi="Bookman Old Style"/>
          <w:b/>
          <w:sz w:val="24"/>
          <w:szCs w:val="24"/>
        </w:rPr>
        <w:t>4</w:t>
      </w:r>
      <w:r w:rsidRPr="00A16621">
        <w:rPr>
          <w:rFonts w:ascii="Bookman Old Style" w:hAnsi="Bookman Old Style"/>
          <w:b/>
          <w:sz w:val="24"/>
          <w:szCs w:val="24"/>
        </w:rPr>
        <w:t xml:space="preserve">. </w:t>
      </w:r>
      <w:r w:rsidR="00A108B1" w:rsidRPr="00A16621">
        <w:rPr>
          <w:rFonts w:ascii="Bookman Old Style" w:hAnsi="Bookman Old Style"/>
          <w:b/>
          <w:sz w:val="24"/>
          <w:szCs w:val="24"/>
        </w:rPr>
        <w:t xml:space="preserve">MAPEAMENTO DE RISCOS </w:t>
      </w:r>
    </w:p>
    <w:p w14:paraId="187B2894" w14:textId="77777777" w:rsidR="005D5F03"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O mapeamento de riscos permite a identificação, avaliação e gerenciamento dos riscos que possam comprometer o sucesso da contratação e da gestão contratual. </w:t>
      </w:r>
    </w:p>
    <w:p w14:paraId="4CDA8193" w14:textId="36132B91"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Para cada risco identificado, define-se: a probabilidade de ocorrência dos eventos, os possíveis danos potenciais, possíveis ações preventivas e contingências, bem como a identificação de responsáveis por ação. </w:t>
      </w:r>
    </w:p>
    <w:p w14:paraId="0D27B45C" w14:textId="47D07382"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Após a identificação e classificação, deve-se executar uma análise qualitativa e quantitativa dos riscos. A análise quantitativa dos</w:t>
      </w:r>
      <w:r w:rsidR="0014177C" w:rsidRPr="00A16621">
        <w:rPr>
          <w:rFonts w:ascii="Bookman Old Style" w:hAnsi="Bookman Old Style"/>
          <w:sz w:val="24"/>
          <w:szCs w:val="24"/>
        </w:rPr>
        <w:t xml:space="preserve"> </w:t>
      </w:r>
      <w:r w:rsidRPr="00A16621">
        <w:rPr>
          <w:rFonts w:ascii="Bookman Old Style" w:hAnsi="Bookman Old Style"/>
          <w:sz w:val="24"/>
          <w:szCs w:val="24"/>
        </w:rPr>
        <w:t xml:space="preserve">riscos consiste na classificação conforme a relação entre a probabilidade e o impacto. Tal classificação resultará no nível do risco e direcionará as ações relacionadas aos riscos durante a fase de planejamento e gestão do contrato. </w:t>
      </w:r>
    </w:p>
    <w:p w14:paraId="473EF3EE"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 tabela a seguir apresenta uma síntese dos riscos de planejamento e de gestão dos serviços identificados e classificados neste documento. </w:t>
      </w:r>
    </w:p>
    <w:p w14:paraId="5520C860"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65B3FFB0" w14:textId="77777777"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Risco</w:t>
      </w:r>
      <w:r w:rsidR="0014177C" w:rsidRPr="00A16621">
        <w:rPr>
          <w:rFonts w:ascii="Bookman Old Style" w:hAnsi="Bookman Old Style"/>
          <w:b/>
          <w:sz w:val="24"/>
          <w:szCs w:val="24"/>
        </w:rPr>
        <w:t>.</w:t>
      </w:r>
      <w:r w:rsidRPr="00A16621">
        <w:rPr>
          <w:rFonts w:ascii="Bookman Old Style" w:hAnsi="Bookman Old Style"/>
          <w:b/>
          <w:sz w:val="24"/>
          <w:szCs w:val="24"/>
        </w:rPr>
        <w:t xml:space="preserve"> Probabilidade</w:t>
      </w:r>
      <w:r w:rsidR="0014177C" w:rsidRPr="00A16621">
        <w:rPr>
          <w:rFonts w:ascii="Bookman Old Style" w:hAnsi="Bookman Old Style"/>
          <w:b/>
          <w:sz w:val="24"/>
          <w:szCs w:val="24"/>
        </w:rPr>
        <w:t>.</w:t>
      </w:r>
      <w:r w:rsidRPr="00A16621">
        <w:rPr>
          <w:rFonts w:ascii="Bookman Old Style" w:hAnsi="Bookman Old Style"/>
          <w:b/>
          <w:sz w:val="24"/>
          <w:szCs w:val="24"/>
        </w:rPr>
        <w:t xml:space="preserve"> Impacto</w:t>
      </w:r>
      <w:r w:rsidR="0014177C" w:rsidRPr="00A16621">
        <w:rPr>
          <w:rFonts w:ascii="Bookman Old Style" w:hAnsi="Bookman Old Style"/>
          <w:b/>
          <w:sz w:val="24"/>
          <w:szCs w:val="24"/>
        </w:rPr>
        <w:t>.</w:t>
      </w:r>
      <w:r w:rsidRPr="00A16621">
        <w:rPr>
          <w:rFonts w:ascii="Bookman Old Style" w:hAnsi="Bookman Old Style"/>
          <w:b/>
          <w:sz w:val="24"/>
          <w:szCs w:val="24"/>
        </w:rPr>
        <w:t xml:space="preserve"> </w:t>
      </w:r>
    </w:p>
    <w:p w14:paraId="4564E398"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Contratada se recusar a assinar o contrato. </w:t>
      </w:r>
      <w:r w:rsidR="0014177C" w:rsidRPr="00A16621">
        <w:rPr>
          <w:rFonts w:ascii="Bookman Old Style" w:hAnsi="Bookman Old Style"/>
          <w:sz w:val="24"/>
          <w:szCs w:val="24"/>
        </w:rPr>
        <w:t>B</w:t>
      </w:r>
      <w:r w:rsidRPr="00A16621">
        <w:rPr>
          <w:rFonts w:ascii="Bookman Old Style" w:hAnsi="Bookman Old Style"/>
          <w:sz w:val="24"/>
          <w:szCs w:val="24"/>
        </w:rPr>
        <w:t>aixa</w:t>
      </w:r>
      <w:r w:rsidR="0014177C" w:rsidRPr="00A16621">
        <w:rPr>
          <w:rFonts w:ascii="Bookman Old Style" w:hAnsi="Bookman Old Style"/>
          <w:sz w:val="24"/>
          <w:szCs w:val="24"/>
        </w:rPr>
        <w:t>.</w:t>
      </w:r>
      <w:r w:rsidRPr="00A16621">
        <w:rPr>
          <w:rFonts w:ascii="Bookman Old Style" w:hAnsi="Bookman Old Style"/>
          <w:sz w:val="24"/>
          <w:szCs w:val="24"/>
        </w:rPr>
        <w:t xml:space="preserve"> </w:t>
      </w:r>
      <w:r w:rsidR="0014177C" w:rsidRPr="00A16621">
        <w:rPr>
          <w:rFonts w:ascii="Bookman Old Style" w:hAnsi="Bookman Old Style"/>
          <w:sz w:val="24"/>
          <w:szCs w:val="24"/>
        </w:rPr>
        <w:t>A</w:t>
      </w:r>
      <w:r w:rsidRPr="00A16621">
        <w:rPr>
          <w:rFonts w:ascii="Bookman Old Style" w:hAnsi="Bookman Old Style"/>
          <w:sz w:val="24"/>
          <w:szCs w:val="24"/>
        </w:rPr>
        <w:t>lto</w:t>
      </w:r>
      <w:r w:rsidR="0014177C" w:rsidRPr="00A16621">
        <w:rPr>
          <w:rFonts w:ascii="Bookman Old Style" w:hAnsi="Bookman Old Style"/>
          <w:sz w:val="24"/>
          <w:szCs w:val="24"/>
        </w:rPr>
        <w:t>.</w:t>
      </w:r>
      <w:r w:rsidRPr="00A16621">
        <w:rPr>
          <w:rFonts w:ascii="Bookman Old Style" w:hAnsi="Bookman Old Style"/>
          <w:sz w:val="24"/>
          <w:szCs w:val="24"/>
        </w:rPr>
        <w:t xml:space="preserve"> </w:t>
      </w:r>
    </w:p>
    <w:p w14:paraId="4A7C2432"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Incapacidade da empresa vencedora em executar o contrato. </w:t>
      </w:r>
      <w:r w:rsidR="0014177C" w:rsidRPr="00A16621">
        <w:rPr>
          <w:rFonts w:ascii="Bookman Old Style" w:hAnsi="Bookman Old Style"/>
          <w:sz w:val="24"/>
          <w:szCs w:val="24"/>
        </w:rPr>
        <w:t>B</w:t>
      </w:r>
      <w:r w:rsidRPr="00A16621">
        <w:rPr>
          <w:rFonts w:ascii="Bookman Old Style" w:hAnsi="Bookman Old Style"/>
          <w:sz w:val="24"/>
          <w:szCs w:val="24"/>
        </w:rPr>
        <w:t>aixa</w:t>
      </w:r>
      <w:r w:rsidR="0014177C" w:rsidRPr="00A16621">
        <w:rPr>
          <w:rFonts w:ascii="Bookman Old Style" w:hAnsi="Bookman Old Style"/>
          <w:sz w:val="24"/>
          <w:szCs w:val="24"/>
        </w:rPr>
        <w:t>.</w:t>
      </w:r>
      <w:r w:rsidRPr="00A16621">
        <w:rPr>
          <w:rFonts w:ascii="Bookman Old Style" w:hAnsi="Bookman Old Style"/>
          <w:sz w:val="24"/>
          <w:szCs w:val="24"/>
        </w:rPr>
        <w:t xml:space="preserve"> </w:t>
      </w:r>
      <w:r w:rsidR="0014177C" w:rsidRPr="00A16621">
        <w:rPr>
          <w:rFonts w:ascii="Bookman Old Style" w:hAnsi="Bookman Old Style"/>
          <w:sz w:val="24"/>
          <w:szCs w:val="24"/>
        </w:rPr>
        <w:t>A</w:t>
      </w:r>
      <w:r w:rsidRPr="00A16621">
        <w:rPr>
          <w:rFonts w:ascii="Bookman Old Style" w:hAnsi="Bookman Old Style"/>
          <w:sz w:val="24"/>
          <w:szCs w:val="24"/>
        </w:rPr>
        <w:t>lto</w:t>
      </w:r>
      <w:r w:rsidR="0014177C" w:rsidRPr="00A16621">
        <w:rPr>
          <w:rFonts w:ascii="Bookman Old Style" w:hAnsi="Bookman Old Style"/>
          <w:sz w:val="24"/>
          <w:szCs w:val="24"/>
        </w:rPr>
        <w:t>.</w:t>
      </w:r>
      <w:r w:rsidRPr="00A16621">
        <w:rPr>
          <w:rFonts w:ascii="Bookman Old Style" w:hAnsi="Bookman Old Style"/>
          <w:sz w:val="24"/>
          <w:szCs w:val="24"/>
        </w:rPr>
        <w:t xml:space="preserve"> </w:t>
      </w:r>
    </w:p>
    <w:p w14:paraId="1785742C"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Indisponibilidade dos serviços</w:t>
      </w:r>
      <w:r w:rsidR="0014177C" w:rsidRPr="00A16621">
        <w:rPr>
          <w:rFonts w:ascii="Bookman Old Style" w:hAnsi="Bookman Old Style"/>
          <w:sz w:val="24"/>
          <w:szCs w:val="24"/>
        </w:rPr>
        <w:t>.</w:t>
      </w:r>
      <w:r w:rsidRPr="00A16621">
        <w:rPr>
          <w:rFonts w:ascii="Bookman Old Style" w:hAnsi="Bookman Old Style"/>
          <w:sz w:val="24"/>
          <w:szCs w:val="24"/>
        </w:rPr>
        <w:t xml:space="preserve"> </w:t>
      </w:r>
      <w:r w:rsidR="0014177C" w:rsidRPr="00A16621">
        <w:rPr>
          <w:rFonts w:ascii="Bookman Old Style" w:hAnsi="Bookman Old Style"/>
          <w:sz w:val="24"/>
          <w:szCs w:val="24"/>
        </w:rPr>
        <w:t>B</w:t>
      </w:r>
      <w:r w:rsidRPr="00A16621">
        <w:rPr>
          <w:rFonts w:ascii="Bookman Old Style" w:hAnsi="Bookman Old Style"/>
          <w:sz w:val="24"/>
          <w:szCs w:val="24"/>
        </w:rPr>
        <w:t>aixa</w:t>
      </w:r>
      <w:r w:rsidR="0014177C" w:rsidRPr="00A16621">
        <w:rPr>
          <w:rFonts w:ascii="Bookman Old Style" w:hAnsi="Bookman Old Style"/>
          <w:sz w:val="24"/>
          <w:szCs w:val="24"/>
        </w:rPr>
        <w:t>.</w:t>
      </w:r>
      <w:r w:rsidRPr="00A16621">
        <w:rPr>
          <w:rFonts w:ascii="Bookman Old Style" w:hAnsi="Bookman Old Style"/>
          <w:sz w:val="24"/>
          <w:szCs w:val="24"/>
        </w:rPr>
        <w:t xml:space="preserve"> </w:t>
      </w:r>
      <w:r w:rsidR="0014177C" w:rsidRPr="00A16621">
        <w:rPr>
          <w:rFonts w:ascii="Bookman Old Style" w:hAnsi="Bookman Old Style"/>
          <w:sz w:val="24"/>
          <w:szCs w:val="24"/>
        </w:rPr>
        <w:t xml:space="preserve">Médio. </w:t>
      </w:r>
      <w:r w:rsidRPr="00A16621">
        <w:rPr>
          <w:rFonts w:ascii="Bookman Old Style" w:hAnsi="Bookman Old Style"/>
          <w:sz w:val="24"/>
          <w:szCs w:val="24"/>
        </w:rPr>
        <w:t xml:space="preserve"> </w:t>
      </w:r>
    </w:p>
    <w:p w14:paraId="75C685F0"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Fornecimento de </w:t>
      </w:r>
      <w:r w:rsidR="0014177C" w:rsidRPr="00A16621">
        <w:rPr>
          <w:rFonts w:ascii="Bookman Old Style" w:hAnsi="Bookman Old Style"/>
          <w:sz w:val="24"/>
          <w:szCs w:val="24"/>
        </w:rPr>
        <w:t>serviços</w:t>
      </w:r>
      <w:r w:rsidRPr="00A16621">
        <w:rPr>
          <w:rFonts w:ascii="Bookman Old Style" w:hAnsi="Bookman Old Style"/>
          <w:sz w:val="24"/>
          <w:szCs w:val="24"/>
        </w:rPr>
        <w:t xml:space="preserve"> sem qualidade</w:t>
      </w:r>
      <w:r w:rsidR="0014177C" w:rsidRPr="00A16621">
        <w:rPr>
          <w:rFonts w:ascii="Bookman Old Style" w:hAnsi="Bookman Old Style"/>
          <w:sz w:val="24"/>
          <w:szCs w:val="24"/>
        </w:rPr>
        <w:t>.</w:t>
      </w:r>
      <w:r w:rsidRPr="00A16621">
        <w:rPr>
          <w:rFonts w:ascii="Bookman Old Style" w:hAnsi="Bookman Old Style"/>
          <w:sz w:val="24"/>
          <w:szCs w:val="24"/>
        </w:rPr>
        <w:t xml:space="preserve"> </w:t>
      </w:r>
      <w:r w:rsidR="0014177C" w:rsidRPr="00A16621">
        <w:rPr>
          <w:rFonts w:ascii="Bookman Old Style" w:hAnsi="Bookman Old Style"/>
          <w:sz w:val="24"/>
          <w:szCs w:val="24"/>
        </w:rPr>
        <w:t>M</w:t>
      </w:r>
      <w:r w:rsidRPr="00A16621">
        <w:rPr>
          <w:rFonts w:ascii="Bookman Old Style" w:hAnsi="Bookman Old Style"/>
          <w:sz w:val="24"/>
          <w:szCs w:val="24"/>
        </w:rPr>
        <w:t>édia</w:t>
      </w:r>
      <w:r w:rsidR="0014177C" w:rsidRPr="00A16621">
        <w:rPr>
          <w:rFonts w:ascii="Bookman Old Style" w:hAnsi="Bookman Old Style"/>
          <w:sz w:val="24"/>
          <w:szCs w:val="24"/>
        </w:rPr>
        <w:t>.</w:t>
      </w:r>
      <w:r w:rsidRPr="00A16621">
        <w:rPr>
          <w:rFonts w:ascii="Bookman Old Style" w:hAnsi="Bookman Old Style"/>
          <w:sz w:val="24"/>
          <w:szCs w:val="24"/>
        </w:rPr>
        <w:t xml:space="preserve"> </w:t>
      </w:r>
      <w:r w:rsidR="0014177C" w:rsidRPr="00A16621">
        <w:rPr>
          <w:rFonts w:ascii="Bookman Old Style" w:hAnsi="Bookman Old Style"/>
          <w:sz w:val="24"/>
          <w:szCs w:val="24"/>
        </w:rPr>
        <w:t>A</w:t>
      </w:r>
      <w:r w:rsidRPr="00A16621">
        <w:rPr>
          <w:rFonts w:ascii="Bookman Old Style" w:hAnsi="Bookman Old Style"/>
          <w:sz w:val="24"/>
          <w:szCs w:val="24"/>
        </w:rPr>
        <w:t>lto</w:t>
      </w:r>
      <w:r w:rsidR="0014177C" w:rsidRPr="00A16621">
        <w:rPr>
          <w:rFonts w:ascii="Bookman Old Style" w:hAnsi="Bookman Old Style"/>
          <w:sz w:val="24"/>
          <w:szCs w:val="24"/>
        </w:rPr>
        <w:t>.</w:t>
      </w:r>
      <w:r w:rsidRPr="00A16621">
        <w:rPr>
          <w:rFonts w:ascii="Bookman Old Style" w:hAnsi="Bookman Old Style"/>
          <w:sz w:val="24"/>
          <w:szCs w:val="24"/>
        </w:rPr>
        <w:t xml:space="preserve"> </w:t>
      </w:r>
    </w:p>
    <w:p w14:paraId="551A9F93" w14:textId="77777777" w:rsidR="005D5F03" w:rsidRPr="00A16621" w:rsidRDefault="005D5F03" w:rsidP="00FF07DF">
      <w:pPr>
        <w:spacing w:before="120" w:after="120" w:line="240" w:lineRule="auto"/>
        <w:ind w:right="-568"/>
        <w:jc w:val="both"/>
        <w:rPr>
          <w:rFonts w:ascii="Bookman Old Style" w:hAnsi="Bookman Old Style"/>
          <w:sz w:val="24"/>
          <w:szCs w:val="24"/>
        </w:rPr>
      </w:pPr>
    </w:p>
    <w:p w14:paraId="5C0D2CBD" w14:textId="3EA56DDE"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Tendo em vista que o mapeamento de riscos descreverá e avaliar</w:t>
      </w:r>
      <w:r w:rsidR="005D5F03" w:rsidRPr="00A16621">
        <w:rPr>
          <w:rFonts w:ascii="Bookman Old Style" w:hAnsi="Bookman Old Style"/>
          <w:sz w:val="24"/>
          <w:szCs w:val="24"/>
        </w:rPr>
        <w:t>á</w:t>
      </w:r>
      <w:r w:rsidRPr="00A16621">
        <w:rPr>
          <w:rFonts w:ascii="Bookman Old Style" w:hAnsi="Bookman Old Style"/>
          <w:sz w:val="24"/>
          <w:szCs w:val="24"/>
        </w:rPr>
        <w:t xml:space="preserve"> as ameaças que possam vir a comprometer o sucesso e o objetivo da contratação, bem como definir</w:t>
      </w:r>
      <w:r w:rsidR="005D5F03" w:rsidRPr="00A16621">
        <w:rPr>
          <w:rFonts w:ascii="Bookman Old Style" w:hAnsi="Bookman Old Style"/>
          <w:sz w:val="24"/>
          <w:szCs w:val="24"/>
        </w:rPr>
        <w:t>á</w:t>
      </w:r>
      <w:r w:rsidRPr="00A16621">
        <w:rPr>
          <w:rFonts w:ascii="Bookman Old Style" w:hAnsi="Bookman Old Style"/>
          <w:sz w:val="24"/>
          <w:szCs w:val="24"/>
        </w:rPr>
        <w:t xml:space="preserve"> de que formas devem ser tratadas, ela permeará todo processo de Contratação. </w:t>
      </w:r>
    </w:p>
    <w:p w14:paraId="007A45E0"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6DD75579" w14:textId="433EB95B" w:rsidR="00CC74BA" w:rsidRPr="00A108B1" w:rsidRDefault="00A108B1" w:rsidP="00FF07DF">
      <w:pPr>
        <w:spacing w:before="120" w:after="120" w:line="240" w:lineRule="auto"/>
        <w:ind w:right="-568"/>
        <w:jc w:val="both"/>
        <w:rPr>
          <w:rFonts w:ascii="Bookman Old Style" w:hAnsi="Bookman Old Style"/>
          <w:b/>
          <w:i/>
          <w:sz w:val="24"/>
          <w:szCs w:val="24"/>
        </w:rPr>
      </w:pPr>
      <w:r>
        <w:rPr>
          <w:rFonts w:ascii="Bookman Old Style" w:hAnsi="Bookman Old Style"/>
          <w:b/>
          <w:i/>
          <w:sz w:val="24"/>
          <w:szCs w:val="24"/>
        </w:rPr>
        <w:t>Riscos do Processo d</w:t>
      </w:r>
      <w:r w:rsidRPr="00A108B1">
        <w:rPr>
          <w:rFonts w:ascii="Bookman Old Style" w:hAnsi="Bookman Old Style"/>
          <w:b/>
          <w:i/>
          <w:sz w:val="24"/>
          <w:szCs w:val="24"/>
        </w:rPr>
        <w:t xml:space="preserve">e Contratação </w:t>
      </w:r>
      <w:r>
        <w:rPr>
          <w:rFonts w:ascii="Bookman Old Style" w:hAnsi="Bookman Old Style"/>
          <w:b/>
          <w:i/>
          <w:sz w:val="24"/>
          <w:szCs w:val="24"/>
        </w:rPr>
        <w:t>e d</w:t>
      </w:r>
      <w:r w:rsidRPr="00A108B1">
        <w:rPr>
          <w:rFonts w:ascii="Bookman Old Style" w:hAnsi="Bookman Old Style"/>
          <w:b/>
          <w:i/>
          <w:sz w:val="24"/>
          <w:szCs w:val="24"/>
        </w:rPr>
        <w:t xml:space="preserve">a Execução </w:t>
      </w:r>
    </w:p>
    <w:p w14:paraId="78F6FE83" w14:textId="77777777" w:rsidR="0014177C"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Risco </w:t>
      </w:r>
      <w:r w:rsidR="0014177C" w:rsidRPr="00A16621">
        <w:rPr>
          <w:rFonts w:ascii="Bookman Old Style" w:hAnsi="Bookman Old Style"/>
          <w:b/>
          <w:sz w:val="24"/>
          <w:szCs w:val="24"/>
        </w:rPr>
        <w:t>1</w:t>
      </w:r>
      <w:r w:rsidRPr="00A16621">
        <w:rPr>
          <w:rFonts w:ascii="Bookman Old Style" w:hAnsi="Bookman Old Style"/>
          <w:b/>
          <w:sz w:val="24"/>
          <w:szCs w:val="24"/>
        </w:rPr>
        <w:t xml:space="preserve"> </w:t>
      </w:r>
    </w:p>
    <w:p w14:paraId="368EE133" w14:textId="3C90F75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Contratada se recusar a assinar o contrato</w:t>
      </w:r>
      <w:r w:rsidR="005D5F03" w:rsidRPr="00A16621">
        <w:rPr>
          <w:rFonts w:ascii="Bookman Old Style" w:hAnsi="Bookman Old Style"/>
          <w:sz w:val="24"/>
          <w:szCs w:val="24"/>
        </w:rPr>
        <w:t>.</w:t>
      </w:r>
      <w:r w:rsidRPr="00A16621">
        <w:rPr>
          <w:rFonts w:ascii="Bookman Old Style" w:hAnsi="Bookman Old Style"/>
          <w:sz w:val="24"/>
          <w:szCs w:val="24"/>
        </w:rPr>
        <w:t xml:space="preserve"> </w:t>
      </w:r>
    </w:p>
    <w:p w14:paraId="226233E0"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Probabilidade: Baixa </w:t>
      </w:r>
    </w:p>
    <w:p w14:paraId="2C6CE3C1"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Impacto: Alto </w:t>
      </w:r>
    </w:p>
    <w:p w14:paraId="686A329C"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lastRenderedPageBreak/>
        <w:t xml:space="preserve">Dano: Não concluir a </w:t>
      </w:r>
      <w:r w:rsidR="0014177C" w:rsidRPr="00A16621">
        <w:rPr>
          <w:rFonts w:ascii="Bookman Old Style" w:hAnsi="Bookman Old Style"/>
          <w:sz w:val="24"/>
          <w:szCs w:val="24"/>
        </w:rPr>
        <w:t>contratação</w:t>
      </w:r>
      <w:r w:rsidRPr="00A16621">
        <w:rPr>
          <w:rFonts w:ascii="Bookman Old Style" w:hAnsi="Bookman Old Style"/>
          <w:sz w:val="24"/>
          <w:szCs w:val="24"/>
        </w:rPr>
        <w:t xml:space="preserve">. </w:t>
      </w:r>
    </w:p>
    <w:p w14:paraId="4D248029"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Ação Preventiva: Definir punição no </w:t>
      </w:r>
      <w:r w:rsidR="0014177C" w:rsidRPr="00A16621">
        <w:rPr>
          <w:rFonts w:ascii="Bookman Old Style" w:hAnsi="Bookman Old Style"/>
          <w:sz w:val="24"/>
          <w:szCs w:val="24"/>
        </w:rPr>
        <w:t xml:space="preserve">Termo de Referência </w:t>
      </w:r>
      <w:r w:rsidRPr="00A16621">
        <w:rPr>
          <w:rFonts w:ascii="Bookman Old Style" w:hAnsi="Bookman Old Style"/>
          <w:sz w:val="24"/>
          <w:szCs w:val="24"/>
        </w:rPr>
        <w:t xml:space="preserve">para empresa que não assinar o contrato dentro do prazo estipulado. </w:t>
      </w:r>
    </w:p>
    <w:p w14:paraId="0C55778B" w14:textId="6DC513AE"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Ação de Contingência: </w:t>
      </w:r>
      <w:r w:rsidR="005D5F03" w:rsidRPr="00A16621">
        <w:rPr>
          <w:rFonts w:ascii="Bookman Old Style" w:hAnsi="Bookman Old Style"/>
          <w:sz w:val="24"/>
          <w:szCs w:val="24"/>
        </w:rPr>
        <w:t>Buscar soluções alternativas</w:t>
      </w:r>
      <w:r w:rsidRPr="00A16621">
        <w:rPr>
          <w:rFonts w:ascii="Bookman Old Style" w:hAnsi="Bookman Old Style"/>
          <w:sz w:val="24"/>
          <w:szCs w:val="24"/>
        </w:rPr>
        <w:t xml:space="preserve">. </w:t>
      </w:r>
    </w:p>
    <w:p w14:paraId="45D7D062" w14:textId="77777777" w:rsidR="0014177C" w:rsidRPr="00A16621" w:rsidRDefault="0014177C" w:rsidP="00FF07DF">
      <w:pPr>
        <w:spacing w:before="120" w:after="120" w:line="240" w:lineRule="auto"/>
        <w:ind w:right="-568"/>
        <w:jc w:val="both"/>
        <w:rPr>
          <w:rFonts w:ascii="Bookman Old Style" w:hAnsi="Bookman Old Style"/>
          <w:sz w:val="24"/>
          <w:szCs w:val="24"/>
        </w:rPr>
      </w:pPr>
    </w:p>
    <w:p w14:paraId="036224FC" w14:textId="77777777" w:rsidR="0014177C"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Risco </w:t>
      </w:r>
      <w:r w:rsidR="0014177C" w:rsidRPr="00A16621">
        <w:rPr>
          <w:rFonts w:ascii="Bookman Old Style" w:hAnsi="Bookman Old Style"/>
          <w:b/>
          <w:sz w:val="24"/>
          <w:szCs w:val="24"/>
        </w:rPr>
        <w:t>2</w:t>
      </w:r>
      <w:r w:rsidRPr="00A16621">
        <w:rPr>
          <w:rFonts w:ascii="Bookman Old Style" w:hAnsi="Bookman Old Style"/>
          <w:b/>
          <w:sz w:val="24"/>
          <w:szCs w:val="24"/>
        </w:rPr>
        <w:t xml:space="preserve"> </w:t>
      </w:r>
    </w:p>
    <w:p w14:paraId="673181CE" w14:textId="206DABA2"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Incapacidade da empresa vencedora em executar o contrato</w:t>
      </w:r>
      <w:r w:rsidR="005D5F03" w:rsidRPr="00A16621">
        <w:rPr>
          <w:rFonts w:ascii="Bookman Old Style" w:hAnsi="Bookman Old Style"/>
          <w:sz w:val="24"/>
          <w:szCs w:val="24"/>
        </w:rPr>
        <w:t>.</w:t>
      </w:r>
      <w:r w:rsidRPr="00A16621">
        <w:rPr>
          <w:rFonts w:ascii="Bookman Old Style" w:hAnsi="Bookman Old Style"/>
          <w:sz w:val="24"/>
          <w:szCs w:val="24"/>
        </w:rPr>
        <w:t xml:space="preserve"> </w:t>
      </w:r>
    </w:p>
    <w:p w14:paraId="714DA6C2"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Probabilidade: Baixa </w:t>
      </w:r>
    </w:p>
    <w:p w14:paraId="4B034208"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Impacto: Alto </w:t>
      </w:r>
    </w:p>
    <w:p w14:paraId="570919ED"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Dano: Atraso nos serviços </w:t>
      </w:r>
    </w:p>
    <w:p w14:paraId="13347DF4" w14:textId="7B56EB23"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Ação Preventiva: Sanções e os requisitos de qualidade que sejam condizentes com a importância dos serviços a serem prestados. </w:t>
      </w:r>
    </w:p>
    <w:p w14:paraId="5FD0BFD9" w14:textId="2EC23CB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Ação de Contingência: Acompanhar com rigor </w:t>
      </w:r>
      <w:r w:rsidR="0014177C" w:rsidRPr="00A16621">
        <w:rPr>
          <w:rFonts w:ascii="Bookman Old Style" w:hAnsi="Bookman Old Style"/>
          <w:sz w:val="24"/>
          <w:szCs w:val="24"/>
        </w:rPr>
        <w:t xml:space="preserve">a execução do </w:t>
      </w:r>
      <w:proofErr w:type="gramStart"/>
      <w:r w:rsidR="0014177C" w:rsidRPr="00A16621">
        <w:rPr>
          <w:rFonts w:ascii="Bookman Old Style" w:hAnsi="Bookman Old Style"/>
          <w:sz w:val="24"/>
          <w:szCs w:val="24"/>
        </w:rPr>
        <w:t xml:space="preserve">contrato;  </w:t>
      </w:r>
      <w:r w:rsidRPr="00A16621">
        <w:rPr>
          <w:rFonts w:ascii="Bookman Old Style" w:hAnsi="Bookman Old Style"/>
          <w:sz w:val="24"/>
          <w:szCs w:val="24"/>
        </w:rPr>
        <w:t>Gestão</w:t>
      </w:r>
      <w:proofErr w:type="gramEnd"/>
      <w:r w:rsidRPr="00A16621">
        <w:rPr>
          <w:rFonts w:ascii="Bookman Old Style" w:hAnsi="Bookman Old Style"/>
          <w:sz w:val="24"/>
          <w:szCs w:val="24"/>
        </w:rPr>
        <w:t xml:space="preserve">/Fiscalização do contrato com aplicação de sanções previstas quando ocorrer alguma falha contratual e, em último caso, cancelar contrato. </w:t>
      </w:r>
    </w:p>
    <w:p w14:paraId="665CC93D" w14:textId="77777777" w:rsidR="0014177C" w:rsidRPr="00A16621" w:rsidRDefault="0014177C" w:rsidP="00FF07DF">
      <w:pPr>
        <w:spacing w:before="120" w:after="120" w:line="240" w:lineRule="auto"/>
        <w:ind w:right="-568"/>
        <w:jc w:val="both"/>
        <w:rPr>
          <w:rFonts w:ascii="Bookman Old Style" w:hAnsi="Bookman Old Style"/>
          <w:sz w:val="24"/>
          <w:szCs w:val="24"/>
        </w:rPr>
      </w:pPr>
    </w:p>
    <w:p w14:paraId="10A10819" w14:textId="77777777" w:rsidR="0014177C"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Risco </w:t>
      </w:r>
      <w:r w:rsidR="0014177C" w:rsidRPr="00A16621">
        <w:rPr>
          <w:rFonts w:ascii="Bookman Old Style" w:hAnsi="Bookman Old Style"/>
          <w:b/>
          <w:sz w:val="24"/>
          <w:szCs w:val="24"/>
        </w:rPr>
        <w:t>3</w:t>
      </w:r>
      <w:r w:rsidRPr="00A16621">
        <w:rPr>
          <w:rFonts w:ascii="Bookman Old Style" w:hAnsi="Bookman Old Style"/>
          <w:b/>
          <w:sz w:val="24"/>
          <w:szCs w:val="24"/>
        </w:rPr>
        <w:t xml:space="preserve"> </w:t>
      </w:r>
    </w:p>
    <w:p w14:paraId="0CC05FE2" w14:textId="77777777" w:rsidR="004B26FE" w:rsidRPr="00A16621" w:rsidRDefault="004B26F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Indisponibilidade dos serviços. </w:t>
      </w:r>
    </w:p>
    <w:p w14:paraId="4B2B0870" w14:textId="77777777" w:rsidR="004B26FE" w:rsidRPr="00A16621" w:rsidRDefault="004B26F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Probabilidade: Baixa </w:t>
      </w:r>
    </w:p>
    <w:p w14:paraId="4CEF9863" w14:textId="77777777" w:rsidR="004B26FE" w:rsidRPr="00A16621" w:rsidRDefault="004B26F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Impacto: Médio </w:t>
      </w:r>
    </w:p>
    <w:p w14:paraId="1EB5F6CB" w14:textId="77777777" w:rsidR="004B26FE" w:rsidRPr="00A16621" w:rsidRDefault="004B26F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Dano: Atraso nos serviços </w:t>
      </w:r>
    </w:p>
    <w:p w14:paraId="5E7F5DBF" w14:textId="66D8E75E" w:rsidR="004B26FE" w:rsidRPr="00A16621" w:rsidRDefault="004B26FE"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Ação Preventiva: Solicitar relatório de estabilidade do sistema; Ação de Contingência: Em caso de indisponibilidade, monitorar se há caso fortuito ou força maior e em não havendo, aplicar as sanções cabíveis. </w:t>
      </w:r>
    </w:p>
    <w:p w14:paraId="573C5B2D" w14:textId="77777777" w:rsidR="004B26FE" w:rsidRPr="00A16621" w:rsidRDefault="004B26FE" w:rsidP="00FF07DF">
      <w:pPr>
        <w:spacing w:before="120" w:after="120" w:line="240" w:lineRule="auto"/>
        <w:ind w:right="-568"/>
        <w:jc w:val="both"/>
        <w:rPr>
          <w:rFonts w:ascii="Bookman Old Style" w:hAnsi="Bookman Old Style"/>
          <w:b/>
          <w:sz w:val="24"/>
          <w:szCs w:val="24"/>
        </w:rPr>
      </w:pPr>
    </w:p>
    <w:p w14:paraId="4182B1AD" w14:textId="77777777" w:rsidR="004B26FE" w:rsidRPr="00A16621" w:rsidRDefault="004B26FE"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 xml:space="preserve">Risco 4 </w:t>
      </w:r>
    </w:p>
    <w:p w14:paraId="4DE71C01"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Fornecimento de </w:t>
      </w:r>
      <w:r w:rsidR="004B26FE" w:rsidRPr="00A16621">
        <w:rPr>
          <w:rFonts w:ascii="Bookman Old Style" w:hAnsi="Bookman Old Style"/>
          <w:sz w:val="24"/>
          <w:szCs w:val="24"/>
        </w:rPr>
        <w:t>serviços</w:t>
      </w:r>
      <w:r w:rsidRPr="00A16621">
        <w:rPr>
          <w:rFonts w:ascii="Bookman Old Style" w:hAnsi="Bookman Old Style"/>
          <w:sz w:val="24"/>
          <w:szCs w:val="24"/>
        </w:rPr>
        <w:t xml:space="preserve"> sem qualidade </w:t>
      </w:r>
    </w:p>
    <w:p w14:paraId="362A2A41"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Probabilidade Média </w:t>
      </w:r>
    </w:p>
    <w:p w14:paraId="0AA3DBEE"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Impacto Alto </w:t>
      </w:r>
    </w:p>
    <w:p w14:paraId="4B38E48B"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Dano</w:t>
      </w:r>
      <w:r w:rsidR="004B26FE" w:rsidRPr="00A16621">
        <w:rPr>
          <w:rFonts w:ascii="Bookman Old Style" w:hAnsi="Bookman Old Style"/>
          <w:sz w:val="24"/>
          <w:szCs w:val="24"/>
        </w:rPr>
        <w:t>:</w:t>
      </w:r>
      <w:r w:rsidRPr="00A16621">
        <w:rPr>
          <w:rFonts w:ascii="Bookman Old Style" w:hAnsi="Bookman Old Style"/>
          <w:sz w:val="24"/>
          <w:szCs w:val="24"/>
        </w:rPr>
        <w:t xml:space="preserve"> Prejuízos fin</w:t>
      </w:r>
      <w:r w:rsidR="004B26FE" w:rsidRPr="00A16621">
        <w:rPr>
          <w:rFonts w:ascii="Bookman Old Style" w:hAnsi="Bookman Old Style"/>
          <w:sz w:val="24"/>
          <w:szCs w:val="24"/>
        </w:rPr>
        <w:t>anceiros e risco à qualidade da capacitação recebida pelos servidores</w:t>
      </w:r>
      <w:r w:rsidRPr="00A16621">
        <w:rPr>
          <w:rFonts w:ascii="Bookman Old Style" w:hAnsi="Bookman Old Style"/>
          <w:sz w:val="24"/>
          <w:szCs w:val="24"/>
        </w:rPr>
        <w:t xml:space="preserve">. </w:t>
      </w:r>
    </w:p>
    <w:p w14:paraId="60A49358"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Ação Preventiva</w:t>
      </w:r>
      <w:r w:rsidR="004B26FE" w:rsidRPr="00A16621">
        <w:rPr>
          <w:rFonts w:ascii="Bookman Old Style" w:hAnsi="Bookman Old Style"/>
          <w:sz w:val="24"/>
          <w:szCs w:val="24"/>
        </w:rPr>
        <w:t>: Avaliação da reputação da empresa</w:t>
      </w:r>
      <w:r w:rsidRPr="00A16621">
        <w:rPr>
          <w:rFonts w:ascii="Bookman Old Style" w:hAnsi="Bookman Old Style"/>
          <w:sz w:val="24"/>
          <w:szCs w:val="24"/>
        </w:rPr>
        <w:t xml:space="preserve"> </w:t>
      </w:r>
    </w:p>
    <w:p w14:paraId="24B5718F"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Ação de Contingência</w:t>
      </w:r>
      <w:r w:rsidR="004B26FE" w:rsidRPr="00A16621">
        <w:rPr>
          <w:rFonts w:ascii="Bookman Old Style" w:hAnsi="Bookman Old Style"/>
          <w:sz w:val="24"/>
          <w:szCs w:val="24"/>
        </w:rPr>
        <w:t xml:space="preserve">: Não aceitação dos serviços de </w:t>
      </w:r>
      <w:r w:rsidRPr="00A16621">
        <w:rPr>
          <w:rFonts w:ascii="Bookman Old Style" w:hAnsi="Bookman Old Style"/>
          <w:sz w:val="24"/>
          <w:szCs w:val="24"/>
        </w:rPr>
        <w:t xml:space="preserve">baixa qualidade e aplicação de sanções. </w:t>
      </w:r>
    </w:p>
    <w:p w14:paraId="03B43CD1" w14:textId="77777777" w:rsidR="009910AE" w:rsidRPr="00A16621" w:rsidRDefault="009910AE" w:rsidP="00FF07DF">
      <w:pPr>
        <w:spacing w:before="120" w:after="120" w:line="240" w:lineRule="auto"/>
        <w:ind w:right="-568"/>
        <w:jc w:val="both"/>
        <w:rPr>
          <w:rFonts w:ascii="Bookman Old Style" w:hAnsi="Bookman Old Style"/>
          <w:sz w:val="24"/>
          <w:szCs w:val="24"/>
        </w:rPr>
      </w:pPr>
    </w:p>
    <w:p w14:paraId="20C4154F" w14:textId="017E1396"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1</w:t>
      </w:r>
      <w:r w:rsidR="00A609BB" w:rsidRPr="00A16621">
        <w:rPr>
          <w:rFonts w:ascii="Bookman Old Style" w:hAnsi="Bookman Old Style"/>
          <w:b/>
          <w:sz w:val="24"/>
          <w:szCs w:val="24"/>
        </w:rPr>
        <w:t>5</w:t>
      </w:r>
      <w:r w:rsidRPr="00A16621">
        <w:rPr>
          <w:rFonts w:ascii="Bookman Old Style" w:hAnsi="Bookman Old Style"/>
          <w:b/>
          <w:sz w:val="24"/>
          <w:szCs w:val="24"/>
        </w:rPr>
        <w:t xml:space="preserve">. </w:t>
      </w:r>
      <w:r w:rsidR="00A108B1" w:rsidRPr="00A16621">
        <w:rPr>
          <w:rFonts w:ascii="Bookman Old Style" w:hAnsi="Bookman Old Style"/>
          <w:b/>
          <w:sz w:val="24"/>
          <w:szCs w:val="24"/>
        </w:rPr>
        <w:t xml:space="preserve">DECLARAÇÃO DE VIABILIDADE </w:t>
      </w:r>
    </w:p>
    <w:p w14:paraId="1D7249AC"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lastRenderedPageBreak/>
        <w:t>Esta equipe de planejamento declara viável esta contratação com base neste Estudo Técnico Preliminar, consoante o inciso XIII,</w:t>
      </w:r>
      <w:r w:rsidR="004B26FE" w:rsidRPr="00A16621">
        <w:rPr>
          <w:rFonts w:ascii="Bookman Old Style" w:hAnsi="Bookman Old Style"/>
          <w:sz w:val="24"/>
          <w:szCs w:val="24"/>
        </w:rPr>
        <w:t xml:space="preserve"> art</w:t>
      </w:r>
      <w:r w:rsidRPr="00A16621">
        <w:rPr>
          <w:rFonts w:ascii="Bookman Old Style" w:hAnsi="Bookman Old Style"/>
          <w:sz w:val="24"/>
          <w:szCs w:val="24"/>
        </w:rPr>
        <w:t>.</w:t>
      </w:r>
      <w:r w:rsidR="004B26FE" w:rsidRPr="00A16621">
        <w:rPr>
          <w:rFonts w:ascii="Bookman Old Style" w:hAnsi="Bookman Old Style"/>
          <w:sz w:val="24"/>
          <w:szCs w:val="24"/>
        </w:rPr>
        <w:t xml:space="preserve"> 7</w:t>
      </w:r>
      <w:r w:rsidRPr="00A16621">
        <w:rPr>
          <w:rFonts w:ascii="Bookman Old Style" w:hAnsi="Bookman Old Style"/>
          <w:sz w:val="24"/>
          <w:szCs w:val="24"/>
        </w:rPr>
        <w:t xml:space="preserve">° da IN 40 de 22 de maio de 2020, da SEGES/ME. </w:t>
      </w:r>
    </w:p>
    <w:p w14:paraId="44811A62" w14:textId="77777777" w:rsidR="00CC74BA" w:rsidRPr="00A16621" w:rsidRDefault="00CC74BA" w:rsidP="00FF07DF">
      <w:pPr>
        <w:spacing w:before="120" w:after="120" w:line="240" w:lineRule="auto"/>
        <w:ind w:right="-568"/>
        <w:jc w:val="both"/>
        <w:rPr>
          <w:rFonts w:ascii="Bookman Old Style" w:hAnsi="Bookman Old Style"/>
          <w:sz w:val="24"/>
          <w:szCs w:val="24"/>
        </w:rPr>
      </w:pPr>
    </w:p>
    <w:p w14:paraId="27DE05B5" w14:textId="26690763" w:rsidR="00CC74BA" w:rsidRPr="00A16621" w:rsidRDefault="00CC74BA" w:rsidP="00FF07DF">
      <w:pPr>
        <w:spacing w:before="120" w:after="120" w:line="240" w:lineRule="auto"/>
        <w:ind w:right="-568"/>
        <w:jc w:val="both"/>
        <w:rPr>
          <w:rFonts w:ascii="Bookman Old Style" w:hAnsi="Bookman Old Style"/>
          <w:b/>
          <w:sz w:val="24"/>
          <w:szCs w:val="24"/>
        </w:rPr>
      </w:pPr>
      <w:r w:rsidRPr="00A16621">
        <w:rPr>
          <w:rFonts w:ascii="Bookman Old Style" w:hAnsi="Bookman Old Style"/>
          <w:b/>
          <w:sz w:val="24"/>
          <w:szCs w:val="24"/>
        </w:rPr>
        <w:t>1</w:t>
      </w:r>
      <w:r w:rsidR="00A609BB" w:rsidRPr="00A16621">
        <w:rPr>
          <w:rFonts w:ascii="Bookman Old Style" w:hAnsi="Bookman Old Style"/>
          <w:b/>
          <w:sz w:val="24"/>
          <w:szCs w:val="24"/>
        </w:rPr>
        <w:t>6</w:t>
      </w:r>
      <w:r w:rsidRPr="00A16621">
        <w:rPr>
          <w:rFonts w:ascii="Bookman Old Style" w:hAnsi="Bookman Old Style"/>
          <w:b/>
          <w:sz w:val="24"/>
          <w:szCs w:val="24"/>
        </w:rPr>
        <w:t xml:space="preserve">. </w:t>
      </w:r>
      <w:r w:rsidR="00A108B1" w:rsidRPr="00A16621">
        <w:rPr>
          <w:rFonts w:ascii="Bookman Old Style" w:hAnsi="Bookman Old Style"/>
          <w:b/>
          <w:sz w:val="24"/>
          <w:szCs w:val="24"/>
        </w:rPr>
        <w:t xml:space="preserve">RESPONSÁVEIS </w:t>
      </w:r>
    </w:p>
    <w:p w14:paraId="0B8DBE02" w14:textId="77777777" w:rsidR="00CC74BA" w:rsidRPr="00A16621" w:rsidRDefault="00CC74BA" w:rsidP="00FF07DF">
      <w:pPr>
        <w:spacing w:before="120" w:after="120" w:line="240" w:lineRule="auto"/>
        <w:ind w:right="-568"/>
        <w:jc w:val="both"/>
        <w:rPr>
          <w:rFonts w:ascii="Bookman Old Style" w:hAnsi="Bookman Old Style"/>
          <w:sz w:val="24"/>
          <w:szCs w:val="24"/>
        </w:rPr>
      </w:pPr>
      <w:r w:rsidRPr="00A16621">
        <w:rPr>
          <w:rFonts w:ascii="Bookman Old Style" w:hAnsi="Bookman Old Style"/>
          <w:sz w:val="24"/>
          <w:szCs w:val="24"/>
        </w:rPr>
        <w:t xml:space="preserve">Área Requisitante </w:t>
      </w:r>
    </w:p>
    <w:sectPr w:rsidR="00CC74BA" w:rsidRPr="00A166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5078E"/>
    <w:multiLevelType w:val="hybridMultilevel"/>
    <w:tmpl w:val="AC5A9B04"/>
    <w:lvl w:ilvl="0" w:tplc="62A23AF4">
      <w:start w:val="1"/>
      <w:numFmt w:val="lowerLetter"/>
      <w:lvlText w:val="%1)"/>
      <w:lvlJc w:val="left"/>
      <w:pPr>
        <w:ind w:left="153" w:hanging="360"/>
      </w:pPr>
      <w:rPr>
        <w:b/>
        <w:bCs w:val="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 w15:restartNumberingAfterBreak="0">
    <w:nsid w:val="6EE93466"/>
    <w:multiLevelType w:val="hybridMultilevel"/>
    <w:tmpl w:val="36D622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BA"/>
    <w:rsid w:val="000A01D3"/>
    <w:rsid w:val="0014177C"/>
    <w:rsid w:val="00171764"/>
    <w:rsid w:val="00216B4F"/>
    <w:rsid w:val="00250D43"/>
    <w:rsid w:val="002C622C"/>
    <w:rsid w:val="00304B65"/>
    <w:rsid w:val="00324F93"/>
    <w:rsid w:val="00331F97"/>
    <w:rsid w:val="003A5B08"/>
    <w:rsid w:val="003C6459"/>
    <w:rsid w:val="003D62CC"/>
    <w:rsid w:val="003F79A4"/>
    <w:rsid w:val="004121E5"/>
    <w:rsid w:val="00490B69"/>
    <w:rsid w:val="00497C8A"/>
    <w:rsid w:val="004B26FE"/>
    <w:rsid w:val="00512A1B"/>
    <w:rsid w:val="0055777E"/>
    <w:rsid w:val="00562C1A"/>
    <w:rsid w:val="005B0807"/>
    <w:rsid w:val="005D5F03"/>
    <w:rsid w:val="005F22B7"/>
    <w:rsid w:val="00644D5B"/>
    <w:rsid w:val="00672B11"/>
    <w:rsid w:val="006E2984"/>
    <w:rsid w:val="00721B99"/>
    <w:rsid w:val="00726554"/>
    <w:rsid w:val="00731AF0"/>
    <w:rsid w:val="00734452"/>
    <w:rsid w:val="0075587C"/>
    <w:rsid w:val="007A5145"/>
    <w:rsid w:val="007C147D"/>
    <w:rsid w:val="007F3314"/>
    <w:rsid w:val="00824FF9"/>
    <w:rsid w:val="008F2CE4"/>
    <w:rsid w:val="00916A2E"/>
    <w:rsid w:val="0094103C"/>
    <w:rsid w:val="009910AE"/>
    <w:rsid w:val="009C44E3"/>
    <w:rsid w:val="009F08E8"/>
    <w:rsid w:val="009F5ECC"/>
    <w:rsid w:val="00A108B1"/>
    <w:rsid w:val="00A16621"/>
    <w:rsid w:val="00A35399"/>
    <w:rsid w:val="00A609BB"/>
    <w:rsid w:val="00B058E4"/>
    <w:rsid w:val="00B272C3"/>
    <w:rsid w:val="00B37E5B"/>
    <w:rsid w:val="00BA1172"/>
    <w:rsid w:val="00BD7645"/>
    <w:rsid w:val="00BE2D81"/>
    <w:rsid w:val="00C23F03"/>
    <w:rsid w:val="00C7548C"/>
    <w:rsid w:val="00CC74BA"/>
    <w:rsid w:val="00CD665D"/>
    <w:rsid w:val="00D614E9"/>
    <w:rsid w:val="00D91F35"/>
    <w:rsid w:val="00E127FA"/>
    <w:rsid w:val="00E32538"/>
    <w:rsid w:val="00EA1341"/>
    <w:rsid w:val="00ED559F"/>
    <w:rsid w:val="00F65792"/>
    <w:rsid w:val="00FD0CC5"/>
    <w:rsid w:val="00FE142F"/>
    <w:rsid w:val="00FF07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4E81"/>
  <w15:chartTrackingRefBased/>
  <w15:docId w15:val="{65C71297-EC60-43F2-B77E-2BED820D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F2CE4"/>
    <w:rPr>
      <w:color w:val="0563C1" w:themeColor="hyperlink"/>
      <w:u w:val="single"/>
    </w:rPr>
  </w:style>
  <w:style w:type="character" w:customStyle="1" w:styleId="UnresolvedMention">
    <w:name w:val="Unresolved Mention"/>
    <w:basedOn w:val="Fontepargpadro"/>
    <w:uiPriority w:val="99"/>
    <w:semiHidden/>
    <w:unhideWhenUsed/>
    <w:rsid w:val="008F2CE4"/>
    <w:rPr>
      <w:color w:val="605E5C"/>
      <w:shd w:val="clear" w:color="auto" w:fill="E1DFDD"/>
    </w:rPr>
  </w:style>
  <w:style w:type="paragraph" w:styleId="PargrafodaLista">
    <w:name w:val="List Paragraph"/>
    <w:basedOn w:val="Normal"/>
    <w:uiPriority w:val="34"/>
    <w:qFormat/>
    <w:rsid w:val="00FF0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495464272">
      <w:bodyDiv w:val="1"/>
      <w:marLeft w:val="0"/>
      <w:marRight w:val="0"/>
      <w:marTop w:val="0"/>
      <w:marBottom w:val="0"/>
      <w:divBdr>
        <w:top w:val="none" w:sz="0" w:space="0" w:color="auto"/>
        <w:left w:val="none" w:sz="0" w:space="0" w:color="auto"/>
        <w:bottom w:val="none" w:sz="0" w:space="0" w:color="auto"/>
        <w:right w:val="none" w:sz="0" w:space="0" w:color="auto"/>
      </w:divBdr>
    </w:div>
    <w:div w:id="889879504">
      <w:bodyDiv w:val="1"/>
      <w:marLeft w:val="0"/>
      <w:marRight w:val="0"/>
      <w:marTop w:val="0"/>
      <w:marBottom w:val="0"/>
      <w:divBdr>
        <w:top w:val="none" w:sz="0" w:space="0" w:color="auto"/>
        <w:left w:val="none" w:sz="0" w:space="0" w:color="auto"/>
        <w:bottom w:val="none" w:sz="0" w:space="0" w:color="auto"/>
        <w:right w:val="none" w:sz="0" w:space="0" w:color="auto"/>
      </w:divBdr>
    </w:div>
    <w:div w:id="19801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9C66-E2F5-44DF-8A22-8FBD931D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2352</Words>
  <Characters>12703</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Araune Cordeiro de A. D. da Silva</dc:creator>
  <cp:keywords/>
  <dc:description/>
  <cp:lastModifiedBy>Usuário do Windows</cp:lastModifiedBy>
  <cp:revision>38</cp:revision>
  <dcterms:created xsi:type="dcterms:W3CDTF">2024-01-26T17:20:00Z</dcterms:created>
  <dcterms:modified xsi:type="dcterms:W3CDTF">2024-03-17T22:02:00Z</dcterms:modified>
</cp:coreProperties>
</file>